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20" w:rsidRPr="00D73793" w:rsidRDefault="00AC2613" w:rsidP="001876F5">
      <w:pPr>
        <w:autoSpaceDE w:val="0"/>
        <w:autoSpaceDN w:val="0"/>
        <w:adjustRightInd w:val="0"/>
        <w:jc w:val="center"/>
        <w:rPr>
          <w:rFonts w:ascii="Times New Roman" w:hAnsi="Times New Roman"/>
          <w:b/>
          <w:bCs/>
          <w:color w:val="000000"/>
          <w:sz w:val="22"/>
          <w:szCs w:val="22"/>
          <w:lang w:val="en-US"/>
        </w:rPr>
      </w:pPr>
      <w:bookmarkStart w:id="0" w:name="_GoBack"/>
      <w:bookmarkEnd w:id="0"/>
      <w:r w:rsidRPr="00D73793">
        <w:rPr>
          <w:rFonts w:ascii="Times New Roman" w:hAnsi="Times New Roman"/>
          <w:noProof/>
          <w:lang w:val="en-US"/>
        </w:rPr>
        <w:drawing>
          <wp:inline distT="0" distB="0" distL="0" distR="0">
            <wp:extent cx="1308100" cy="16383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l="5344" r="8397"/>
                    <a:stretch>
                      <a:fillRect/>
                    </a:stretch>
                  </pic:blipFill>
                  <pic:spPr bwMode="auto">
                    <a:xfrm>
                      <a:off x="0" y="0"/>
                      <a:ext cx="1308100" cy="1638300"/>
                    </a:xfrm>
                    <a:prstGeom prst="rect">
                      <a:avLst/>
                    </a:prstGeom>
                    <a:noFill/>
                    <a:ln>
                      <a:noFill/>
                    </a:ln>
                  </pic:spPr>
                </pic:pic>
              </a:graphicData>
            </a:graphic>
          </wp:inline>
        </w:drawing>
      </w:r>
    </w:p>
    <w:p w:rsidR="00F51120" w:rsidRPr="00D73793" w:rsidRDefault="00F51120" w:rsidP="001876F5">
      <w:pPr>
        <w:tabs>
          <w:tab w:val="left" w:pos="4680"/>
        </w:tabs>
        <w:autoSpaceDE w:val="0"/>
        <w:autoSpaceDN w:val="0"/>
        <w:adjustRightInd w:val="0"/>
        <w:ind w:left="2880"/>
        <w:rPr>
          <w:rFonts w:ascii="Times New Roman" w:hAnsi="Times New Roman"/>
          <w:b/>
          <w:bCs/>
          <w:color w:val="000000"/>
          <w:sz w:val="22"/>
          <w:szCs w:val="22"/>
          <w:lang w:val="en-US"/>
        </w:rPr>
      </w:pPr>
    </w:p>
    <w:p w:rsidR="00F51120" w:rsidRPr="00D73793" w:rsidRDefault="00F51120" w:rsidP="00572F9A">
      <w:pPr>
        <w:autoSpaceDE w:val="0"/>
        <w:autoSpaceDN w:val="0"/>
        <w:adjustRightInd w:val="0"/>
        <w:jc w:val="center"/>
        <w:rPr>
          <w:rFonts w:ascii="Times New Roman" w:hAnsi="Times New Roman"/>
          <w:b/>
          <w:bCs/>
          <w:sz w:val="22"/>
          <w:szCs w:val="22"/>
        </w:rPr>
      </w:pPr>
    </w:p>
    <w:p w:rsidR="00F51120" w:rsidRPr="00D73793" w:rsidRDefault="00F51120" w:rsidP="001876F5">
      <w:pPr>
        <w:spacing w:line="480" w:lineRule="auto"/>
        <w:jc w:val="center"/>
        <w:rPr>
          <w:rFonts w:ascii="Times New Roman" w:hAnsi="Times New Roman"/>
          <w:b/>
          <w:color w:val="000000"/>
          <w:sz w:val="28"/>
          <w:szCs w:val="28"/>
          <w:lang w:val="en-US"/>
        </w:rPr>
      </w:pPr>
    </w:p>
    <w:p w:rsidR="00F51120" w:rsidRPr="00D73793" w:rsidRDefault="00F51120" w:rsidP="00016899">
      <w:pPr>
        <w:spacing w:line="480" w:lineRule="auto"/>
        <w:jc w:val="center"/>
        <w:rPr>
          <w:rFonts w:ascii="Times New Roman" w:hAnsi="Times New Roman"/>
          <w:b/>
          <w:color w:val="000000"/>
          <w:sz w:val="28"/>
          <w:szCs w:val="28"/>
          <w:lang w:val="en-US"/>
        </w:rPr>
      </w:pPr>
    </w:p>
    <w:p w:rsidR="00F51120" w:rsidRPr="00D73793" w:rsidRDefault="00F51120" w:rsidP="00016899">
      <w:pPr>
        <w:spacing w:line="480" w:lineRule="auto"/>
        <w:jc w:val="center"/>
        <w:rPr>
          <w:rFonts w:ascii="Times New Roman" w:hAnsi="Times New Roman"/>
          <w:sz w:val="40"/>
          <w:szCs w:val="40"/>
        </w:rPr>
      </w:pPr>
      <w:r w:rsidRPr="00D73793">
        <w:rPr>
          <w:rFonts w:ascii="Times New Roman" w:hAnsi="Times New Roman"/>
          <w:b/>
          <w:color w:val="000000"/>
          <w:sz w:val="40"/>
          <w:szCs w:val="40"/>
          <w:lang w:val="en-US"/>
        </w:rPr>
        <w:t>The University of Jordan</w:t>
      </w:r>
    </w:p>
    <w:p w:rsidR="00F51120" w:rsidRPr="00D73793" w:rsidRDefault="00F51120" w:rsidP="00016899">
      <w:pPr>
        <w:spacing w:line="360" w:lineRule="auto"/>
        <w:jc w:val="center"/>
        <w:rPr>
          <w:rFonts w:ascii="Times New Roman" w:hAnsi="Times New Roman"/>
          <w:b/>
          <w:bCs/>
          <w:sz w:val="40"/>
          <w:szCs w:val="40"/>
        </w:rPr>
      </w:pPr>
      <w:r w:rsidRPr="00D73793">
        <w:rPr>
          <w:rFonts w:ascii="Times New Roman" w:hAnsi="Times New Roman"/>
          <w:b/>
          <w:bCs/>
          <w:sz w:val="40"/>
          <w:szCs w:val="40"/>
        </w:rPr>
        <w:t>Accreditation &amp; Quality Assurance Center</w:t>
      </w:r>
    </w:p>
    <w:p w:rsidR="00F51120" w:rsidRPr="00D73793" w:rsidRDefault="00596349" w:rsidP="00016899">
      <w:pPr>
        <w:spacing w:line="360" w:lineRule="auto"/>
        <w:jc w:val="center"/>
        <w:rPr>
          <w:rFonts w:ascii="Times New Roman" w:hAnsi="Times New Roman"/>
          <w:b/>
          <w:sz w:val="22"/>
          <w:szCs w:val="22"/>
        </w:rPr>
      </w:pPr>
      <w:r>
        <w:rPr>
          <w:rFonts w:ascii="Times New Roman" w:hAnsi="Times New Roman"/>
          <w:noProof/>
          <w:sz w:val="32"/>
          <w:szCs w:val="32"/>
          <w:lang w:val="en-US"/>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2165350</wp:posOffset>
                </wp:positionV>
                <wp:extent cx="3011805" cy="520065"/>
                <wp:effectExtent l="9525" t="9525" r="1714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F51120" w:rsidRPr="0002388B" w:rsidRDefault="00F51120"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0.5pt;width:237.15pt;height:40.9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" strokecolor="white" strokeweight="1pt">
                <v:fill color2="#999" focus="100%" type="gradient"/>
                <v:shadow on="t" color="#7f7f7f" opacity=".5" offset="1pt"/>
                <v:path arrowok="t"/>
                <v:textbox>
                  <w:txbxContent>
                    <w:p w:rsidR="00F51120" w:rsidRPr="0002388B" w:rsidRDefault="00F51120"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p w:rsidR="00F51120" w:rsidRPr="0002388B" w:rsidRDefault="00F51120" w:rsidP="00B24C20">
                      <w:pPr>
                        <w:pStyle w:val="ps1Char"/>
                      </w:pPr>
                    </w:p>
                  </w:txbxContent>
                </v:textbox>
              </v:shape>
            </w:pict>
          </mc:Fallback>
        </mc:AlternateContent>
      </w:r>
      <w:r w:rsidR="00F51120" w:rsidRPr="00D73793">
        <w:rPr>
          <w:rFonts w:ascii="Times New Roman" w:hAnsi="Times New Roman"/>
          <w:b/>
          <w:bCs/>
          <w:sz w:val="32"/>
          <w:szCs w:val="32"/>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B143AC" w:rsidRPr="00D73793" w:rsidTr="00E546E1">
        <w:trPr>
          <w:trHeight w:val="307"/>
        </w:trPr>
        <w:tc>
          <w:tcPr>
            <w:tcW w:w="576" w:type="dxa"/>
            <w:vAlign w:val="center"/>
          </w:tcPr>
          <w:p w:rsidR="00B143AC" w:rsidRPr="00D73793" w:rsidRDefault="00F51120" w:rsidP="0033559A">
            <w:pPr>
              <w:spacing w:before="40" w:after="40"/>
              <w:jc w:val="center"/>
              <w:rPr>
                <w:rFonts w:ascii="Times New Roman" w:hAnsi="Times New Roman"/>
                <w:b/>
                <w:sz w:val="22"/>
                <w:szCs w:val="22"/>
              </w:rPr>
            </w:pPr>
            <w:r w:rsidRPr="00D73793">
              <w:rPr>
                <w:rFonts w:ascii="Times New Roman" w:hAnsi="Times New Roman"/>
                <w:b/>
                <w:bCs/>
                <w:sz w:val="22"/>
                <w:szCs w:val="22"/>
              </w:rPr>
              <w:lastRenderedPageBreak/>
              <w:br w:type="page"/>
            </w:r>
            <w:r w:rsidR="00B143AC" w:rsidRPr="00D73793">
              <w:rPr>
                <w:rFonts w:ascii="Times New Roman" w:hAnsi="Times New Roman"/>
                <w:b/>
                <w:sz w:val="22"/>
                <w:szCs w:val="22"/>
              </w:rPr>
              <w:t>1</w:t>
            </w:r>
          </w:p>
        </w:tc>
        <w:tc>
          <w:tcPr>
            <w:tcW w:w="3366" w:type="dxa"/>
            <w:shd w:val="clear" w:color="auto" w:fill="D9D9D9"/>
            <w:vAlign w:val="center"/>
          </w:tcPr>
          <w:p w:rsidR="00B143AC" w:rsidRPr="00D73793" w:rsidRDefault="00047D5D" w:rsidP="00824627">
            <w:pPr>
              <w:pStyle w:val="ps2"/>
              <w:spacing w:before="40" w:after="40" w:line="240" w:lineRule="auto"/>
              <w:rPr>
                <w:rFonts w:ascii="Times New Roman" w:hAnsi="Times New Roman" w:cs="Times New Roman"/>
                <w:b w:val="0"/>
                <w:bCs w:val="0"/>
                <w:sz w:val="22"/>
                <w:szCs w:val="22"/>
              </w:rPr>
            </w:pPr>
            <w:r w:rsidRPr="00D73793">
              <w:rPr>
                <w:rFonts w:ascii="Times New Roman" w:hAnsi="Times New Roman" w:cs="Times New Roman"/>
                <w:b w:val="0"/>
                <w:bCs w:val="0"/>
                <w:sz w:val="22"/>
                <w:szCs w:val="22"/>
              </w:rPr>
              <w:t xml:space="preserve">Course </w:t>
            </w:r>
            <w:r w:rsidR="00824627" w:rsidRPr="00D73793">
              <w:rPr>
                <w:rFonts w:ascii="Times New Roman" w:hAnsi="Times New Roman" w:cs="Times New Roman"/>
                <w:b w:val="0"/>
                <w:bCs w:val="0"/>
                <w:sz w:val="22"/>
                <w:szCs w:val="22"/>
              </w:rPr>
              <w:t>t</w:t>
            </w:r>
            <w:r w:rsidRPr="00D73793">
              <w:rPr>
                <w:rFonts w:ascii="Times New Roman" w:hAnsi="Times New Roman" w:cs="Times New Roman"/>
                <w:b w:val="0"/>
                <w:bCs w:val="0"/>
                <w:sz w:val="22"/>
                <w:szCs w:val="22"/>
              </w:rPr>
              <w:t>itle</w:t>
            </w:r>
          </w:p>
        </w:tc>
        <w:tc>
          <w:tcPr>
            <w:tcW w:w="6138" w:type="dxa"/>
          </w:tcPr>
          <w:p w:rsidR="00B143AC" w:rsidRPr="00D73793" w:rsidRDefault="008B5D00" w:rsidP="00B24C20">
            <w:pPr>
              <w:pStyle w:val="ps1Char"/>
            </w:pPr>
            <w:r w:rsidRPr="00D73793">
              <w:t xml:space="preserve">Pharmacology </w:t>
            </w:r>
            <w:r w:rsidR="001E7990" w:rsidRPr="00D73793">
              <w:t>1</w:t>
            </w:r>
          </w:p>
        </w:tc>
      </w:tr>
      <w:tr w:rsidR="00B143AC" w:rsidRPr="00D73793" w:rsidTr="00E546E1">
        <w:trPr>
          <w:trHeight w:val="307"/>
        </w:trPr>
        <w:tc>
          <w:tcPr>
            <w:tcW w:w="576" w:type="dxa"/>
            <w:vAlign w:val="center"/>
          </w:tcPr>
          <w:p w:rsidR="00B143AC" w:rsidRPr="00D73793" w:rsidRDefault="00B143AC" w:rsidP="0033559A">
            <w:pPr>
              <w:spacing w:before="40" w:after="40"/>
              <w:jc w:val="center"/>
              <w:rPr>
                <w:rFonts w:ascii="Times New Roman" w:hAnsi="Times New Roman"/>
                <w:b/>
                <w:sz w:val="22"/>
                <w:szCs w:val="22"/>
              </w:rPr>
            </w:pPr>
            <w:r w:rsidRPr="00D73793">
              <w:rPr>
                <w:rFonts w:ascii="Times New Roman" w:hAnsi="Times New Roman"/>
                <w:b/>
                <w:sz w:val="22"/>
                <w:szCs w:val="22"/>
              </w:rPr>
              <w:t>2</w:t>
            </w:r>
          </w:p>
        </w:tc>
        <w:tc>
          <w:tcPr>
            <w:tcW w:w="3366" w:type="dxa"/>
            <w:shd w:val="clear" w:color="auto" w:fill="D9D9D9"/>
            <w:vAlign w:val="center"/>
          </w:tcPr>
          <w:p w:rsidR="00B143AC" w:rsidRPr="00D73793" w:rsidRDefault="00F51120" w:rsidP="00CC4F1F">
            <w:pPr>
              <w:pStyle w:val="ps2"/>
              <w:spacing w:before="40" w:after="40" w:line="240" w:lineRule="auto"/>
              <w:rPr>
                <w:rFonts w:ascii="Times New Roman" w:hAnsi="Times New Roman" w:cs="Times New Roman"/>
                <w:b w:val="0"/>
                <w:bCs w:val="0"/>
                <w:sz w:val="22"/>
                <w:szCs w:val="22"/>
              </w:rPr>
            </w:pPr>
            <w:r w:rsidRPr="00D73793">
              <w:rPr>
                <w:rFonts w:ascii="Times New Roman" w:hAnsi="Times New Roman" w:cs="Times New Roman"/>
                <w:b w:val="0"/>
                <w:bCs w:val="0"/>
                <w:sz w:val="22"/>
                <w:szCs w:val="22"/>
              </w:rPr>
              <w:t xml:space="preserve">Course </w:t>
            </w:r>
            <w:r w:rsidR="00824627" w:rsidRPr="00D73793">
              <w:rPr>
                <w:rFonts w:ascii="Times New Roman" w:hAnsi="Times New Roman" w:cs="Times New Roman"/>
                <w:b w:val="0"/>
                <w:bCs w:val="0"/>
                <w:sz w:val="22"/>
                <w:szCs w:val="22"/>
              </w:rPr>
              <w:t>n</w:t>
            </w:r>
            <w:r w:rsidR="00047D5D" w:rsidRPr="00D73793">
              <w:rPr>
                <w:rFonts w:ascii="Times New Roman" w:hAnsi="Times New Roman" w:cs="Times New Roman"/>
                <w:b w:val="0"/>
                <w:bCs w:val="0"/>
                <w:sz w:val="22"/>
                <w:szCs w:val="22"/>
              </w:rPr>
              <w:t>umber</w:t>
            </w:r>
          </w:p>
        </w:tc>
        <w:tc>
          <w:tcPr>
            <w:tcW w:w="6138" w:type="dxa"/>
          </w:tcPr>
          <w:p w:rsidR="00B143AC" w:rsidRPr="00D73793" w:rsidRDefault="008B5D00" w:rsidP="00B24C20">
            <w:pPr>
              <w:pStyle w:val="ps1Char"/>
            </w:pPr>
            <w:r w:rsidRPr="00D73793">
              <w:t>120336</w:t>
            </w:r>
            <w:r w:rsidR="001E7990" w:rsidRPr="00D73793">
              <w:t>3</w:t>
            </w:r>
          </w:p>
        </w:tc>
      </w:tr>
      <w:tr w:rsidR="00172634" w:rsidRPr="00D73793" w:rsidTr="00E546E1">
        <w:trPr>
          <w:trHeight w:val="307"/>
        </w:trPr>
        <w:tc>
          <w:tcPr>
            <w:tcW w:w="576" w:type="dxa"/>
            <w:vMerge w:val="restart"/>
            <w:vAlign w:val="center"/>
          </w:tcPr>
          <w:p w:rsidR="00172634" w:rsidRPr="00D73793" w:rsidRDefault="00172634" w:rsidP="00172634">
            <w:pPr>
              <w:spacing w:before="40" w:after="40"/>
              <w:jc w:val="center"/>
              <w:rPr>
                <w:rFonts w:ascii="Times New Roman" w:hAnsi="Times New Roman"/>
                <w:b/>
                <w:sz w:val="22"/>
                <w:szCs w:val="22"/>
              </w:rPr>
            </w:pPr>
            <w:r w:rsidRPr="00D73793">
              <w:rPr>
                <w:rFonts w:ascii="Times New Roman" w:hAnsi="Times New Roman"/>
                <w:b/>
                <w:sz w:val="22"/>
                <w:szCs w:val="22"/>
              </w:rPr>
              <w:t>3</w:t>
            </w:r>
          </w:p>
        </w:tc>
        <w:tc>
          <w:tcPr>
            <w:tcW w:w="3366" w:type="dxa"/>
            <w:shd w:val="clear" w:color="auto" w:fill="D9D9D9"/>
          </w:tcPr>
          <w:p w:rsidR="00172634" w:rsidRPr="00D73793" w:rsidRDefault="00172634" w:rsidP="00B24C20">
            <w:pPr>
              <w:pStyle w:val="ps1Char"/>
              <w:rPr>
                <w:sz w:val="22"/>
                <w:szCs w:val="22"/>
              </w:rPr>
            </w:pPr>
            <w:r w:rsidRPr="00D73793">
              <w:rPr>
                <w:sz w:val="22"/>
                <w:szCs w:val="22"/>
              </w:rPr>
              <w:t xml:space="preserve">Credit hours </w:t>
            </w:r>
            <w:r w:rsidRPr="00D73793">
              <w:t>(theory, practical)</w:t>
            </w:r>
          </w:p>
        </w:tc>
        <w:tc>
          <w:tcPr>
            <w:tcW w:w="6138" w:type="dxa"/>
          </w:tcPr>
          <w:p w:rsidR="00172634" w:rsidRPr="00D73793" w:rsidRDefault="008B5D00" w:rsidP="00B24C20">
            <w:pPr>
              <w:pStyle w:val="ps1Char"/>
            </w:pPr>
            <w:r w:rsidRPr="00D73793">
              <w:t>3 hours/theory</w:t>
            </w:r>
          </w:p>
        </w:tc>
      </w:tr>
      <w:tr w:rsidR="00172634" w:rsidRPr="00D73793" w:rsidTr="00E546E1">
        <w:trPr>
          <w:trHeight w:val="307"/>
        </w:trPr>
        <w:tc>
          <w:tcPr>
            <w:tcW w:w="576" w:type="dxa"/>
            <w:vMerge/>
            <w:vAlign w:val="center"/>
          </w:tcPr>
          <w:p w:rsidR="00172634" w:rsidRPr="00D73793" w:rsidRDefault="00172634" w:rsidP="0033559A">
            <w:pPr>
              <w:spacing w:before="40" w:after="40"/>
              <w:jc w:val="center"/>
              <w:rPr>
                <w:rFonts w:ascii="Times New Roman" w:hAnsi="Times New Roman"/>
                <w:b/>
                <w:sz w:val="22"/>
                <w:szCs w:val="22"/>
              </w:rPr>
            </w:pPr>
          </w:p>
        </w:tc>
        <w:tc>
          <w:tcPr>
            <w:tcW w:w="3366" w:type="dxa"/>
            <w:shd w:val="clear" w:color="auto" w:fill="D9D9D9"/>
          </w:tcPr>
          <w:p w:rsidR="00172634" w:rsidRPr="00D73793" w:rsidRDefault="00172634" w:rsidP="00B24C20">
            <w:pPr>
              <w:pStyle w:val="ps1Char"/>
              <w:rPr>
                <w:sz w:val="22"/>
                <w:szCs w:val="22"/>
              </w:rPr>
            </w:pPr>
            <w:r w:rsidRPr="00D73793">
              <w:rPr>
                <w:sz w:val="22"/>
                <w:szCs w:val="22"/>
              </w:rPr>
              <w:t xml:space="preserve">Contact hours </w:t>
            </w:r>
            <w:r w:rsidRPr="00D73793">
              <w:t>(theory, practical)</w:t>
            </w:r>
          </w:p>
        </w:tc>
        <w:tc>
          <w:tcPr>
            <w:tcW w:w="6138" w:type="dxa"/>
          </w:tcPr>
          <w:p w:rsidR="00172634" w:rsidRPr="00D73793" w:rsidRDefault="008B5D00" w:rsidP="00B24C20">
            <w:pPr>
              <w:pStyle w:val="ps1Char"/>
            </w:pPr>
            <w:r w:rsidRPr="00D73793">
              <w:t>3 hours</w:t>
            </w:r>
          </w:p>
        </w:tc>
      </w:tr>
      <w:tr w:rsidR="00047D5D" w:rsidRPr="00D73793" w:rsidTr="00E546E1">
        <w:trPr>
          <w:trHeight w:val="307"/>
        </w:trPr>
        <w:tc>
          <w:tcPr>
            <w:tcW w:w="576" w:type="dxa"/>
            <w:vAlign w:val="center"/>
          </w:tcPr>
          <w:p w:rsidR="00047D5D" w:rsidRPr="00D73793" w:rsidRDefault="00047D5D" w:rsidP="0033559A">
            <w:pPr>
              <w:spacing w:before="40" w:after="40"/>
              <w:jc w:val="center"/>
              <w:rPr>
                <w:rFonts w:ascii="Times New Roman" w:hAnsi="Times New Roman"/>
                <w:b/>
                <w:sz w:val="22"/>
                <w:szCs w:val="22"/>
              </w:rPr>
            </w:pPr>
            <w:r w:rsidRPr="00D73793">
              <w:rPr>
                <w:rFonts w:ascii="Times New Roman" w:hAnsi="Times New Roman"/>
                <w:b/>
                <w:sz w:val="22"/>
                <w:szCs w:val="22"/>
              </w:rPr>
              <w:t>4</w:t>
            </w:r>
          </w:p>
        </w:tc>
        <w:tc>
          <w:tcPr>
            <w:tcW w:w="3366" w:type="dxa"/>
            <w:shd w:val="clear" w:color="auto" w:fill="D9D9D9"/>
            <w:vAlign w:val="center"/>
          </w:tcPr>
          <w:p w:rsidR="00047D5D" w:rsidRPr="00D73793" w:rsidRDefault="00047D5D" w:rsidP="00824627">
            <w:pPr>
              <w:pStyle w:val="ps2"/>
              <w:spacing w:before="40" w:after="40" w:line="240" w:lineRule="auto"/>
              <w:rPr>
                <w:rFonts w:ascii="Times New Roman" w:hAnsi="Times New Roman" w:cs="Times New Roman"/>
                <w:b w:val="0"/>
                <w:bCs w:val="0"/>
                <w:sz w:val="22"/>
                <w:szCs w:val="22"/>
              </w:rPr>
            </w:pPr>
            <w:r w:rsidRPr="00D73793">
              <w:rPr>
                <w:rFonts w:ascii="Times New Roman" w:hAnsi="Times New Roman" w:cs="Times New Roman"/>
                <w:b w:val="0"/>
                <w:bCs w:val="0"/>
                <w:sz w:val="22"/>
                <w:szCs w:val="22"/>
              </w:rPr>
              <w:t>Prerequisites/</w:t>
            </w:r>
            <w:r w:rsidR="00824627" w:rsidRPr="00D73793">
              <w:rPr>
                <w:rFonts w:ascii="Times New Roman" w:hAnsi="Times New Roman" w:cs="Times New Roman"/>
                <w:b w:val="0"/>
                <w:bCs w:val="0"/>
                <w:sz w:val="22"/>
                <w:szCs w:val="22"/>
              </w:rPr>
              <w:t>c</w:t>
            </w:r>
            <w:r w:rsidRPr="00D73793">
              <w:rPr>
                <w:rFonts w:ascii="Times New Roman" w:hAnsi="Times New Roman" w:cs="Times New Roman"/>
                <w:b w:val="0"/>
                <w:bCs w:val="0"/>
                <w:sz w:val="22"/>
                <w:szCs w:val="22"/>
              </w:rPr>
              <w:t>orequisites</w:t>
            </w:r>
          </w:p>
        </w:tc>
        <w:tc>
          <w:tcPr>
            <w:tcW w:w="6138" w:type="dxa"/>
          </w:tcPr>
          <w:p w:rsidR="00047D5D" w:rsidRPr="00D73793" w:rsidRDefault="001E7990" w:rsidP="00B24C20">
            <w:pPr>
              <w:pStyle w:val="ps1Char"/>
            </w:pPr>
            <w:r w:rsidRPr="00D73793">
              <w:t>Physiology II (0551215)</w:t>
            </w:r>
          </w:p>
        </w:tc>
      </w:tr>
      <w:tr w:rsidR="00047D5D" w:rsidRPr="00D73793" w:rsidTr="00E546E1">
        <w:trPr>
          <w:trHeight w:val="307"/>
        </w:trPr>
        <w:tc>
          <w:tcPr>
            <w:tcW w:w="576" w:type="dxa"/>
            <w:vAlign w:val="center"/>
          </w:tcPr>
          <w:p w:rsidR="00047D5D" w:rsidRPr="00D73793" w:rsidRDefault="00047D5D" w:rsidP="0033559A">
            <w:pPr>
              <w:spacing w:before="40" w:after="40"/>
              <w:jc w:val="center"/>
              <w:rPr>
                <w:rFonts w:ascii="Times New Roman" w:hAnsi="Times New Roman"/>
                <w:b/>
                <w:sz w:val="22"/>
                <w:szCs w:val="22"/>
              </w:rPr>
            </w:pPr>
            <w:r w:rsidRPr="00D73793">
              <w:rPr>
                <w:rFonts w:ascii="Times New Roman" w:hAnsi="Times New Roman"/>
                <w:b/>
                <w:sz w:val="22"/>
                <w:szCs w:val="22"/>
              </w:rPr>
              <w:t>5</w:t>
            </w:r>
          </w:p>
        </w:tc>
        <w:tc>
          <w:tcPr>
            <w:tcW w:w="3366" w:type="dxa"/>
            <w:shd w:val="clear" w:color="auto" w:fill="D9D9D9"/>
            <w:vAlign w:val="center"/>
          </w:tcPr>
          <w:p w:rsidR="00047D5D" w:rsidRPr="00D73793" w:rsidRDefault="00047D5D" w:rsidP="00824627">
            <w:pPr>
              <w:pStyle w:val="ps2"/>
              <w:spacing w:before="40" w:after="40" w:line="240" w:lineRule="auto"/>
              <w:rPr>
                <w:rFonts w:ascii="Times New Roman" w:hAnsi="Times New Roman" w:cs="Times New Roman"/>
                <w:b w:val="0"/>
                <w:bCs w:val="0"/>
                <w:sz w:val="22"/>
                <w:szCs w:val="22"/>
              </w:rPr>
            </w:pPr>
            <w:r w:rsidRPr="00D73793">
              <w:rPr>
                <w:rFonts w:ascii="Times New Roman" w:hAnsi="Times New Roman" w:cs="Times New Roman"/>
                <w:b w:val="0"/>
                <w:bCs w:val="0"/>
                <w:sz w:val="22"/>
                <w:szCs w:val="22"/>
              </w:rPr>
              <w:t xml:space="preserve">Program </w:t>
            </w:r>
            <w:r w:rsidR="00824627" w:rsidRPr="00D73793">
              <w:rPr>
                <w:rFonts w:ascii="Times New Roman" w:hAnsi="Times New Roman" w:cs="Times New Roman"/>
                <w:b w:val="0"/>
                <w:bCs w:val="0"/>
                <w:sz w:val="22"/>
                <w:szCs w:val="22"/>
              </w:rPr>
              <w:t>t</w:t>
            </w:r>
            <w:r w:rsidRPr="00D73793">
              <w:rPr>
                <w:rFonts w:ascii="Times New Roman" w:hAnsi="Times New Roman" w:cs="Times New Roman"/>
                <w:b w:val="0"/>
                <w:bCs w:val="0"/>
                <w:sz w:val="22"/>
                <w:szCs w:val="22"/>
              </w:rPr>
              <w:t>itle</w:t>
            </w:r>
          </w:p>
        </w:tc>
        <w:tc>
          <w:tcPr>
            <w:tcW w:w="6138" w:type="dxa"/>
          </w:tcPr>
          <w:p w:rsidR="00047D5D" w:rsidRPr="00D73793" w:rsidRDefault="008B5D00" w:rsidP="00B24C20">
            <w:pPr>
              <w:pStyle w:val="ps1Char"/>
            </w:pPr>
            <w:r w:rsidRPr="00D73793">
              <w:t>Pharmacy / Pharm D</w:t>
            </w:r>
          </w:p>
        </w:tc>
      </w:tr>
      <w:tr w:rsidR="00047D5D" w:rsidRPr="00D73793" w:rsidTr="00E546E1">
        <w:trPr>
          <w:trHeight w:val="307"/>
        </w:trPr>
        <w:tc>
          <w:tcPr>
            <w:tcW w:w="576" w:type="dxa"/>
            <w:vAlign w:val="center"/>
          </w:tcPr>
          <w:p w:rsidR="00047D5D" w:rsidRPr="00D73793" w:rsidRDefault="00047D5D" w:rsidP="0033559A">
            <w:pPr>
              <w:spacing w:before="40" w:after="40"/>
              <w:jc w:val="center"/>
              <w:rPr>
                <w:rFonts w:ascii="Times New Roman" w:hAnsi="Times New Roman"/>
                <w:b/>
                <w:sz w:val="22"/>
                <w:szCs w:val="22"/>
              </w:rPr>
            </w:pPr>
            <w:r w:rsidRPr="00D73793">
              <w:rPr>
                <w:rFonts w:ascii="Times New Roman" w:hAnsi="Times New Roman"/>
                <w:b/>
                <w:sz w:val="22"/>
                <w:szCs w:val="22"/>
              </w:rPr>
              <w:t>6</w:t>
            </w:r>
          </w:p>
        </w:tc>
        <w:tc>
          <w:tcPr>
            <w:tcW w:w="3366" w:type="dxa"/>
            <w:shd w:val="clear" w:color="auto" w:fill="D9D9D9"/>
            <w:vAlign w:val="center"/>
          </w:tcPr>
          <w:p w:rsidR="00047D5D" w:rsidRPr="00D73793" w:rsidRDefault="00047D5D" w:rsidP="00824627">
            <w:pPr>
              <w:pStyle w:val="ps2"/>
              <w:spacing w:before="40" w:after="40" w:line="240" w:lineRule="auto"/>
              <w:rPr>
                <w:rFonts w:ascii="Times New Roman" w:hAnsi="Times New Roman" w:cs="Times New Roman"/>
                <w:b w:val="0"/>
                <w:bCs w:val="0"/>
                <w:sz w:val="22"/>
                <w:szCs w:val="22"/>
              </w:rPr>
            </w:pPr>
            <w:r w:rsidRPr="00D73793">
              <w:rPr>
                <w:rFonts w:ascii="Times New Roman" w:hAnsi="Times New Roman" w:cs="Times New Roman"/>
                <w:b w:val="0"/>
                <w:bCs w:val="0"/>
                <w:sz w:val="22"/>
                <w:szCs w:val="22"/>
              </w:rPr>
              <w:t xml:space="preserve">Program </w:t>
            </w:r>
            <w:r w:rsidR="00824627" w:rsidRPr="00D73793">
              <w:rPr>
                <w:rFonts w:ascii="Times New Roman" w:hAnsi="Times New Roman" w:cs="Times New Roman"/>
                <w:b w:val="0"/>
                <w:bCs w:val="0"/>
                <w:sz w:val="22"/>
                <w:szCs w:val="22"/>
              </w:rPr>
              <w:t>c</w:t>
            </w:r>
            <w:r w:rsidRPr="00D73793">
              <w:rPr>
                <w:rFonts w:ascii="Times New Roman" w:hAnsi="Times New Roman" w:cs="Times New Roman"/>
                <w:b w:val="0"/>
                <w:bCs w:val="0"/>
                <w:sz w:val="22"/>
                <w:szCs w:val="22"/>
              </w:rPr>
              <w:t>ode</w:t>
            </w:r>
          </w:p>
        </w:tc>
        <w:tc>
          <w:tcPr>
            <w:tcW w:w="6138" w:type="dxa"/>
          </w:tcPr>
          <w:p w:rsidR="00047D5D" w:rsidRPr="00D73793" w:rsidRDefault="00047D5D" w:rsidP="00B24C20">
            <w:pPr>
              <w:pStyle w:val="ps1Char"/>
            </w:pPr>
          </w:p>
        </w:tc>
      </w:tr>
      <w:tr w:rsidR="00047D5D" w:rsidRPr="00D73793" w:rsidTr="00E546E1">
        <w:trPr>
          <w:trHeight w:val="307"/>
        </w:trPr>
        <w:tc>
          <w:tcPr>
            <w:tcW w:w="576" w:type="dxa"/>
            <w:vAlign w:val="center"/>
          </w:tcPr>
          <w:p w:rsidR="00047D5D" w:rsidRPr="00D73793" w:rsidRDefault="00047D5D" w:rsidP="0033559A">
            <w:pPr>
              <w:spacing w:before="40" w:after="40"/>
              <w:jc w:val="center"/>
              <w:rPr>
                <w:rFonts w:ascii="Times New Roman" w:hAnsi="Times New Roman"/>
                <w:b/>
                <w:sz w:val="22"/>
                <w:szCs w:val="22"/>
              </w:rPr>
            </w:pPr>
            <w:r w:rsidRPr="00D73793">
              <w:rPr>
                <w:rFonts w:ascii="Times New Roman" w:hAnsi="Times New Roman"/>
                <w:b/>
                <w:sz w:val="22"/>
                <w:szCs w:val="22"/>
              </w:rPr>
              <w:t>7</w:t>
            </w:r>
          </w:p>
        </w:tc>
        <w:tc>
          <w:tcPr>
            <w:tcW w:w="3366" w:type="dxa"/>
            <w:shd w:val="clear" w:color="auto" w:fill="D9D9D9"/>
            <w:vAlign w:val="center"/>
          </w:tcPr>
          <w:p w:rsidR="00047D5D" w:rsidRPr="00D73793" w:rsidRDefault="00047D5D" w:rsidP="00824627">
            <w:pPr>
              <w:pStyle w:val="ps2"/>
              <w:spacing w:before="40" w:after="40" w:line="240" w:lineRule="auto"/>
              <w:rPr>
                <w:rFonts w:ascii="Times New Roman" w:hAnsi="Times New Roman" w:cs="Times New Roman"/>
                <w:b w:val="0"/>
                <w:bCs w:val="0"/>
                <w:sz w:val="22"/>
                <w:szCs w:val="22"/>
              </w:rPr>
            </w:pPr>
            <w:r w:rsidRPr="00D73793">
              <w:rPr>
                <w:rFonts w:ascii="Times New Roman" w:hAnsi="Times New Roman" w:cs="Times New Roman"/>
                <w:b w:val="0"/>
                <w:bCs w:val="0"/>
                <w:sz w:val="22"/>
                <w:szCs w:val="22"/>
              </w:rPr>
              <w:t xml:space="preserve">Awarding </w:t>
            </w:r>
            <w:r w:rsidR="00824627" w:rsidRPr="00D73793">
              <w:rPr>
                <w:rFonts w:ascii="Times New Roman" w:hAnsi="Times New Roman" w:cs="Times New Roman"/>
                <w:b w:val="0"/>
                <w:bCs w:val="0"/>
                <w:sz w:val="22"/>
                <w:szCs w:val="22"/>
              </w:rPr>
              <w:t>i</w:t>
            </w:r>
            <w:r w:rsidRPr="00D73793">
              <w:rPr>
                <w:rFonts w:ascii="Times New Roman" w:hAnsi="Times New Roman" w:cs="Times New Roman"/>
                <w:b w:val="0"/>
                <w:bCs w:val="0"/>
                <w:sz w:val="22"/>
                <w:szCs w:val="22"/>
              </w:rPr>
              <w:t>nstitution</w:t>
            </w:r>
          </w:p>
        </w:tc>
        <w:tc>
          <w:tcPr>
            <w:tcW w:w="6138" w:type="dxa"/>
          </w:tcPr>
          <w:p w:rsidR="00047D5D" w:rsidRPr="00D73793" w:rsidRDefault="008B5D00" w:rsidP="00B24C20">
            <w:pPr>
              <w:pStyle w:val="ps1Char"/>
            </w:pPr>
            <w:r w:rsidRPr="00D73793">
              <w:t>University of Jordan</w:t>
            </w:r>
          </w:p>
        </w:tc>
      </w:tr>
      <w:tr w:rsidR="00671D3D" w:rsidRPr="00D73793" w:rsidTr="00E546E1">
        <w:trPr>
          <w:trHeight w:val="307"/>
        </w:trPr>
        <w:tc>
          <w:tcPr>
            <w:tcW w:w="576" w:type="dxa"/>
            <w:vAlign w:val="center"/>
          </w:tcPr>
          <w:p w:rsidR="00671D3D" w:rsidRPr="00D73793" w:rsidRDefault="00671D3D" w:rsidP="0033559A">
            <w:pPr>
              <w:spacing w:before="40" w:after="40"/>
              <w:jc w:val="center"/>
              <w:rPr>
                <w:rFonts w:ascii="Times New Roman" w:hAnsi="Times New Roman"/>
                <w:b/>
                <w:sz w:val="22"/>
                <w:szCs w:val="22"/>
              </w:rPr>
            </w:pPr>
            <w:r w:rsidRPr="00D73793">
              <w:rPr>
                <w:rFonts w:ascii="Times New Roman" w:hAnsi="Times New Roman"/>
                <w:b/>
                <w:sz w:val="22"/>
                <w:szCs w:val="22"/>
              </w:rPr>
              <w:t>8</w:t>
            </w:r>
          </w:p>
        </w:tc>
        <w:tc>
          <w:tcPr>
            <w:tcW w:w="3366" w:type="dxa"/>
            <w:shd w:val="clear" w:color="auto" w:fill="D9D9D9"/>
            <w:vAlign w:val="center"/>
          </w:tcPr>
          <w:p w:rsidR="00671D3D" w:rsidRPr="00D73793" w:rsidRDefault="00671D3D" w:rsidP="00F57F5A">
            <w:pPr>
              <w:pStyle w:val="ps2"/>
              <w:spacing w:before="40" w:after="40" w:line="240" w:lineRule="auto"/>
              <w:rPr>
                <w:rFonts w:ascii="Times New Roman" w:hAnsi="Times New Roman" w:cs="Times New Roman"/>
                <w:b w:val="0"/>
                <w:bCs w:val="0"/>
                <w:sz w:val="22"/>
                <w:szCs w:val="22"/>
              </w:rPr>
            </w:pPr>
            <w:r w:rsidRPr="00D73793">
              <w:rPr>
                <w:rFonts w:ascii="Times New Roman" w:hAnsi="Times New Roman" w:cs="Times New Roman"/>
                <w:b w:val="0"/>
                <w:bCs w:val="0"/>
                <w:sz w:val="22"/>
                <w:szCs w:val="22"/>
              </w:rPr>
              <w:t>Faculty</w:t>
            </w:r>
          </w:p>
        </w:tc>
        <w:tc>
          <w:tcPr>
            <w:tcW w:w="6138" w:type="dxa"/>
          </w:tcPr>
          <w:p w:rsidR="00671D3D" w:rsidRPr="00D73793" w:rsidRDefault="008B5D00" w:rsidP="00B24C20">
            <w:pPr>
              <w:pStyle w:val="ps1Char"/>
            </w:pPr>
            <w:r w:rsidRPr="00D73793">
              <w:t>Pharmacy</w:t>
            </w:r>
          </w:p>
        </w:tc>
      </w:tr>
      <w:tr w:rsidR="00671D3D" w:rsidRPr="00D73793" w:rsidTr="00E546E1">
        <w:trPr>
          <w:trHeight w:val="307"/>
        </w:trPr>
        <w:tc>
          <w:tcPr>
            <w:tcW w:w="576" w:type="dxa"/>
            <w:vAlign w:val="center"/>
          </w:tcPr>
          <w:p w:rsidR="00671D3D" w:rsidRPr="00D73793" w:rsidRDefault="00671D3D" w:rsidP="0033559A">
            <w:pPr>
              <w:spacing w:before="40" w:after="40"/>
              <w:jc w:val="center"/>
              <w:rPr>
                <w:rFonts w:ascii="Times New Roman" w:hAnsi="Times New Roman"/>
                <w:b/>
                <w:sz w:val="22"/>
                <w:szCs w:val="22"/>
              </w:rPr>
            </w:pPr>
            <w:r w:rsidRPr="00D73793">
              <w:rPr>
                <w:rFonts w:ascii="Times New Roman" w:hAnsi="Times New Roman"/>
                <w:b/>
                <w:sz w:val="22"/>
                <w:szCs w:val="22"/>
              </w:rPr>
              <w:t>9</w:t>
            </w:r>
          </w:p>
        </w:tc>
        <w:tc>
          <w:tcPr>
            <w:tcW w:w="3366" w:type="dxa"/>
            <w:shd w:val="clear" w:color="auto" w:fill="D9D9D9"/>
            <w:vAlign w:val="center"/>
          </w:tcPr>
          <w:p w:rsidR="00671D3D" w:rsidRPr="00D73793" w:rsidRDefault="00671D3D" w:rsidP="00F57F5A">
            <w:pPr>
              <w:pStyle w:val="ps2"/>
              <w:spacing w:before="40" w:after="40" w:line="240" w:lineRule="auto"/>
              <w:rPr>
                <w:rFonts w:ascii="Times New Roman" w:hAnsi="Times New Roman" w:cs="Times New Roman"/>
                <w:b w:val="0"/>
                <w:bCs w:val="0"/>
                <w:sz w:val="22"/>
                <w:szCs w:val="22"/>
              </w:rPr>
            </w:pPr>
            <w:r w:rsidRPr="00D73793">
              <w:rPr>
                <w:rFonts w:ascii="Times New Roman" w:hAnsi="Times New Roman" w:cs="Times New Roman"/>
                <w:b w:val="0"/>
                <w:bCs w:val="0"/>
                <w:sz w:val="22"/>
                <w:szCs w:val="22"/>
              </w:rPr>
              <w:t>Department</w:t>
            </w:r>
          </w:p>
        </w:tc>
        <w:tc>
          <w:tcPr>
            <w:tcW w:w="6138" w:type="dxa"/>
          </w:tcPr>
          <w:p w:rsidR="00671D3D" w:rsidRPr="00D73793" w:rsidRDefault="008B5D00" w:rsidP="00B24C20">
            <w:pPr>
              <w:pStyle w:val="ps1Char"/>
            </w:pPr>
            <w:r w:rsidRPr="00D73793">
              <w:t>Department of Biopharmaceutics &amp; Clinical Pharmacy</w:t>
            </w:r>
          </w:p>
        </w:tc>
      </w:tr>
      <w:tr w:rsidR="00671D3D" w:rsidRPr="00D73793" w:rsidTr="00E546E1">
        <w:trPr>
          <w:trHeight w:val="399"/>
        </w:trPr>
        <w:tc>
          <w:tcPr>
            <w:tcW w:w="576" w:type="dxa"/>
            <w:vAlign w:val="center"/>
          </w:tcPr>
          <w:p w:rsidR="00671D3D" w:rsidRPr="00D73793" w:rsidRDefault="00671D3D" w:rsidP="0033559A">
            <w:pPr>
              <w:spacing w:before="40" w:after="40"/>
              <w:jc w:val="center"/>
              <w:rPr>
                <w:rFonts w:ascii="Times New Roman" w:hAnsi="Times New Roman"/>
                <w:b/>
                <w:sz w:val="22"/>
                <w:szCs w:val="22"/>
              </w:rPr>
            </w:pPr>
            <w:r w:rsidRPr="00D73793">
              <w:rPr>
                <w:rFonts w:ascii="Times New Roman" w:hAnsi="Times New Roman"/>
                <w:b/>
                <w:sz w:val="22"/>
                <w:szCs w:val="22"/>
              </w:rPr>
              <w:t>10</w:t>
            </w:r>
          </w:p>
        </w:tc>
        <w:tc>
          <w:tcPr>
            <w:tcW w:w="3366" w:type="dxa"/>
            <w:shd w:val="clear" w:color="auto" w:fill="D9D9D9"/>
            <w:vAlign w:val="center"/>
          </w:tcPr>
          <w:p w:rsidR="00671D3D" w:rsidRPr="00D73793" w:rsidRDefault="00671D3D" w:rsidP="00172634">
            <w:pPr>
              <w:pStyle w:val="ps2"/>
              <w:spacing w:before="40" w:after="40" w:line="240" w:lineRule="auto"/>
              <w:rPr>
                <w:rFonts w:ascii="Times New Roman" w:hAnsi="Times New Roman" w:cs="Times New Roman"/>
                <w:b w:val="0"/>
                <w:bCs w:val="0"/>
                <w:sz w:val="22"/>
                <w:szCs w:val="22"/>
              </w:rPr>
            </w:pPr>
            <w:r w:rsidRPr="00D73793">
              <w:rPr>
                <w:rFonts w:ascii="Times New Roman" w:hAnsi="Times New Roman" w:cs="Times New Roman"/>
                <w:b w:val="0"/>
                <w:bCs w:val="0"/>
                <w:sz w:val="22"/>
                <w:szCs w:val="22"/>
              </w:rPr>
              <w:t xml:space="preserve">Level of </w:t>
            </w:r>
            <w:r w:rsidR="00172634" w:rsidRPr="00D73793">
              <w:rPr>
                <w:rFonts w:ascii="Times New Roman" w:hAnsi="Times New Roman" w:cs="Times New Roman"/>
                <w:b w:val="0"/>
                <w:bCs w:val="0"/>
                <w:sz w:val="22"/>
                <w:szCs w:val="22"/>
              </w:rPr>
              <w:t>c</w:t>
            </w:r>
            <w:r w:rsidR="00D75241" w:rsidRPr="00D73793">
              <w:rPr>
                <w:rFonts w:ascii="Times New Roman" w:hAnsi="Times New Roman" w:cs="Times New Roman"/>
                <w:b w:val="0"/>
                <w:bCs w:val="0"/>
                <w:sz w:val="22"/>
                <w:szCs w:val="22"/>
              </w:rPr>
              <w:t xml:space="preserve">ourse </w:t>
            </w:r>
          </w:p>
        </w:tc>
        <w:tc>
          <w:tcPr>
            <w:tcW w:w="6138" w:type="dxa"/>
          </w:tcPr>
          <w:p w:rsidR="00671D3D" w:rsidRPr="00D73793" w:rsidRDefault="008B5D00" w:rsidP="00B24C20">
            <w:pPr>
              <w:pStyle w:val="ps1Char"/>
            </w:pPr>
            <w:r w:rsidRPr="00D73793">
              <w:t>3</w:t>
            </w:r>
            <w:r w:rsidRPr="00D73793">
              <w:rPr>
                <w:vertAlign w:val="superscript"/>
              </w:rPr>
              <w:t>rd</w:t>
            </w:r>
            <w:r w:rsidRPr="00D73793">
              <w:t xml:space="preserve"> year</w:t>
            </w:r>
          </w:p>
        </w:tc>
      </w:tr>
      <w:tr w:rsidR="00761E80" w:rsidRPr="00D73793" w:rsidTr="00E546E1">
        <w:trPr>
          <w:trHeight w:val="307"/>
        </w:trPr>
        <w:tc>
          <w:tcPr>
            <w:tcW w:w="576" w:type="dxa"/>
            <w:vAlign w:val="center"/>
          </w:tcPr>
          <w:p w:rsidR="00761E80" w:rsidRPr="00D73793" w:rsidRDefault="00761E80" w:rsidP="0033559A">
            <w:pPr>
              <w:spacing w:before="40" w:after="40"/>
              <w:jc w:val="center"/>
              <w:rPr>
                <w:rFonts w:ascii="Times New Roman" w:hAnsi="Times New Roman"/>
                <w:b/>
                <w:sz w:val="22"/>
                <w:szCs w:val="22"/>
              </w:rPr>
            </w:pPr>
            <w:r w:rsidRPr="00D73793">
              <w:rPr>
                <w:rFonts w:ascii="Times New Roman" w:hAnsi="Times New Roman"/>
                <w:b/>
                <w:sz w:val="22"/>
                <w:szCs w:val="22"/>
              </w:rPr>
              <w:t>11</w:t>
            </w:r>
          </w:p>
        </w:tc>
        <w:tc>
          <w:tcPr>
            <w:tcW w:w="3366" w:type="dxa"/>
            <w:shd w:val="clear" w:color="auto" w:fill="D9D9D9"/>
          </w:tcPr>
          <w:p w:rsidR="00761E80" w:rsidRPr="00D73793" w:rsidRDefault="00D75241" w:rsidP="00D75241">
            <w:pPr>
              <w:tabs>
                <w:tab w:val="left" w:pos="900"/>
              </w:tabs>
              <w:rPr>
                <w:rFonts w:ascii="Times New Roman" w:hAnsi="Times New Roman"/>
                <w:bCs/>
                <w:sz w:val="22"/>
                <w:szCs w:val="22"/>
              </w:rPr>
            </w:pPr>
            <w:r w:rsidRPr="00D73793">
              <w:rPr>
                <w:rFonts w:ascii="Times New Roman" w:hAnsi="Times New Roman"/>
                <w:sz w:val="22"/>
                <w:szCs w:val="22"/>
              </w:rPr>
              <w:t xml:space="preserve">Year of study and </w:t>
            </w:r>
            <w:r w:rsidRPr="00D73793">
              <w:rPr>
                <w:rFonts w:ascii="Times New Roman" w:hAnsi="Times New Roman"/>
                <w:bCs/>
                <w:sz w:val="22"/>
                <w:szCs w:val="22"/>
              </w:rPr>
              <w:t>s</w:t>
            </w:r>
            <w:r w:rsidR="00761E80" w:rsidRPr="00D73793">
              <w:rPr>
                <w:rFonts w:ascii="Times New Roman" w:hAnsi="Times New Roman"/>
                <w:bCs/>
                <w:sz w:val="22"/>
                <w:szCs w:val="22"/>
              </w:rPr>
              <w:t>emester(s)</w:t>
            </w:r>
          </w:p>
        </w:tc>
        <w:tc>
          <w:tcPr>
            <w:tcW w:w="6138" w:type="dxa"/>
          </w:tcPr>
          <w:p w:rsidR="00761E80" w:rsidRPr="00D73793" w:rsidRDefault="008B5D00" w:rsidP="00B24C20">
            <w:pPr>
              <w:pStyle w:val="ps1Char"/>
            </w:pPr>
            <w:r w:rsidRPr="00D73793">
              <w:t>20</w:t>
            </w:r>
            <w:r w:rsidR="00C03859">
              <w:t>21</w:t>
            </w:r>
            <w:r w:rsidRPr="00D73793">
              <w:t>/20</w:t>
            </w:r>
            <w:r w:rsidR="00DC231E">
              <w:t>2</w:t>
            </w:r>
            <w:r w:rsidR="00C03859">
              <w:t>2;First</w:t>
            </w:r>
            <w:r w:rsidR="00196815">
              <w:t xml:space="preserve"> </w:t>
            </w:r>
            <w:r w:rsidRPr="00D73793">
              <w:t xml:space="preserve">semester </w:t>
            </w:r>
          </w:p>
        </w:tc>
      </w:tr>
      <w:tr w:rsidR="00761E80" w:rsidRPr="00D73793" w:rsidTr="00E546E1">
        <w:trPr>
          <w:trHeight w:val="307"/>
        </w:trPr>
        <w:tc>
          <w:tcPr>
            <w:tcW w:w="576" w:type="dxa"/>
            <w:vAlign w:val="center"/>
          </w:tcPr>
          <w:p w:rsidR="00761E80" w:rsidRPr="00D73793" w:rsidRDefault="00761E80" w:rsidP="0033559A">
            <w:pPr>
              <w:spacing w:before="40" w:after="40"/>
              <w:jc w:val="center"/>
              <w:rPr>
                <w:rFonts w:ascii="Times New Roman" w:hAnsi="Times New Roman"/>
                <w:b/>
                <w:sz w:val="22"/>
                <w:szCs w:val="22"/>
              </w:rPr>
            </w:pPr>
            <w:r w:rsidRPr="00D73793">
              <w:rPr>
                <w:rFonts w:ascii="Times New Roman" w:hAnsi="Times New Roman"/>
                <w:b/>
                <w:sz w:val="22"/>
                <w:szCs w:val="22"/>
              </w:rPr>
              <w:t>12</w:t>
            </w:r>
          </w:p>
        </w:tc>
        <w:tc>
          <w:tcPr>
            <w:tcW w:w="3366" w:type="dxa"/>
            <w:shd w:val="clear" w:color="auto" w:fill="D9D9D9"/>
            <w:vAlign w:val="center"/>
          </w:tcPr>
          <w:p w:rsidR="00761E80" w:rsidRPr="00D73793" w:rsidRDefault="00761E80" w:rsidP="00761E80">
            <w:pPr>
              <w:pStyle w:val="ps2"/>
              <w:spacing w:before="40" w:after="40" w:line="240" w:lineRule="auto"/>
              <w:rPr>
                <w:rFonts w:ascii="Times New Roman" w:hAnsi="Times New Roman" w:cs="Times New Roman"/>
                <w:b w:val="0"/>
                <w:bCs w:val="0"/>
                <w:sz w:val="22"/>
                <w:szCs w:val="22"/>
              </w:rPr>
            </w:pPr>
            <w:r w:rsidRPr="00D73793">
              <w:rPr>
                <w:rFonts w:ascii="Times New Roman" w:hAnsi="Times New Roman" w:cs="Times New Roman"/>
                <w:b w:val="0"/>
                <w:bCs w:val="0"/>
                <w:sz w:val="22"/>
                <w:szCs w:val="22"/>
              </w:rPr>
              <w:t>Final Qualification</w:t>
            </w:r>
          </w:p>
        </w:tc>
        <w:tc>
          <w:tcPr>
            <w:tcW w:w="6138" w:type="dxa"/>
          </w:tcPr>
          <w:p w:rsidR="00761E80" w:rsidRPr="00D73793" w:rsidRDefault="00242E3F" w:rsidP="00B24C20">
            <w:pPr>
              <w:pStyle w:val="ps1Char"/>
            </w:pPr>
            <w:r w:rsidRPr="00D73793">
              <w:t>B</w:t>
            </w:r>
            <w:r w:rsidR="00196815">
              <w:t>Sc</w:t>
            </w:r>
            <w:r w:rsidRPr="00D73793">
              <w:t xml:space="preserve"> pharmacy/ PharmD</w:t>
            </w:r>
          </w:p>
        </w:tc>
      </w:tr>
      <w:tr w:rsidR="00761E80" w:rsidRPr="00D73793" w:rsidTr="00E546E1">
        <w:trPr>
          <w:trHeight w:val="307"/>
        </w:trPr>
        <w:tc>
          <w:tcPr>
            <w:tcW w:w="576" w:type="dxa"/>
            <w:vAlign w:val="center"/>
          </w:tcPr>
          <w:p w:rsidR="00761E80" w:rsidRPr="00D73793" w:rsidRDefault="00761E80" w:rsidP="0033559A">
            <w:pPr>
              <w:spacing w:before="40" w:after="40"/>
              <w:jc w:val="center"/>
              <w:rPr>
                <w:rFonts w:ascii="Times New Roman" w:hAnsi="Times New Roman"/>
                <w:b/>
                <w:sz w:val="22"/>
                <w:szCs w:val="22"/>
              </w:rPr>
            </w:pPr>
            <w:r w:rsidRPr="00D73793">
              <w:rPr>
                <w:rFonts w:ascii="Times New Roman" w:hAnsi="Times New Roman"/>
                <w:b/>
                <w:sz w:val="22"/>
                <w:szCs w:val="22"/>
              </w:rPr>
              <w:t>13</w:t>
            </w:r>
          </w:p>
        </w:tc>
        <w:tc>
          <w:tcPr>
            <w:tcW w:w="3366" w:type="dxa"/>
            <w:shd w:val="clear" w:color="auto" w:fill="D9D9D9"/>
            <w:vAlign w:val="center"/>
          </w:tcPr>
          <w:p w:rsidR="00761E80" w:rsidRPr="00D73793" w:rsidRDefault="00761E80" w:rsidP="00824627">
            <w:pPr>
              <w:pStyle w:val="Default"/>
              <w:rPr>
                <w:rFonts w:ascii="Times New Roman" w:hAnsi="Times New Roman" w:cs="Times New Roman"/>
                <w:sz w:val="22"/>
                <w:szCs w:val="22"/>
              </w:rPr>
            </w:pPr>
            <w:r w:rsidRPr="00D73793">
              <w:rPr>
                <w:rFonts w:ascii="Times New Roman" w:hAnsi="Times New Roman" w:cs="Times New Roman"/>
                <w:sz w:val="22"/>
                <w:szCs w:val="22"/>
              </w:rPr>
              <w:t xml:space="preserve">Other </w:t>
            </w:r>
            <w:r w:rsidR="00824627" w:rsidRPr="00D73793">
              <w:rPr>
                <w:rFonts w:ascii="Times New Roman" w:hAnsi="Times New Roman" w:cs="Times New Roman"/>
                <w:sz w:val="22"/>
                <w:szCs w:val="22"/>
              </w:rPr>
              <w:t>d</w:t>
            </w:r>
            <w:r w:rsidRPr="00D73793">
              <w:rPr>
                <w:rFonts w:ascii="Times New Roman" w:hAnsi="Times New Roman" w:cs="Times New Roman"/>
                <w:sz w:val="22"/>
                <w:szCs w:val="22"/>
              </w:rPr>
              <w:t>epartment(s) involved in teaching the course</w:t>
            </w:r>
          </w:p>
        </w:tc>
        <w:tc>
          <w:tcPr>
            <w:tcW w:w="6138" w:type="dxa"/>
          </w:tcPr>
          <w:p w:rsidR="00761E80" w:rsidRPr="00D73793" w:rsidDel="000E10C1" w:rsidRDefault="00196815" w:rsidP="00B24C20">
            <w:pPr>
              <w:pStyle w:val="ps1Char"/>
            </w:pPr>
            <w:r>
              <w:t>None</w:t>
            </w:r>
          </w:p>
        </w:tc>
      </w:tr>
      <w:tr w:rsidR="00761E80" w:rsidRPr="00D73793" w:rsidTr="00E546E1">
        <w:trPr>
          <w:trHeight w:val="399"/>
        </w:trPr>
        <w:tc>
          <w:tcPr>
            <w:tcW w:w="576" w:type="dxa"/>
            <w:vAlign w:val="center"/>
          </w:tcPr>
          <w:p w:rsidR="00761E80" w:rsidRPr="00D73793" w:rsidRDefault="00761E80" w:rsidP="0033559A">
            <w:pPr>
              <w:spacing w:before="40" w:after="40"/>
              <w:jc w:val="center"/>
              <w:rPr>
                <w:rFonts w:ascii="Times New Roman" w:hAnsi="Times New Roman"/>
                <w:b/>
                <w:sz w:val="22"/>
                <w:szCs w:val="22"/>
              </w:rPr>
            </w:pPr>
            <w:r w:rsidRPr="00D73793">
              <w:rPr>
                <w:rFonts w:ascii="Times New Roman" w:hAnsi="Times New Roman"/>
                <w:b/>
                <w:sz w:val="22"/>
                <w:szCs w:val="22"/>
              </w:rPr>
              <w:t>14</w:t>
            </w:r>
          </w:p>
        </w:tc>
        <w:tc>
          <w:tcPr>
            <w:tcW w:w="3366" w:type="dxa"/>
            <w:shd w:val="clear" w:color="auto" w:fill="D9D9D9"/>
            <w:vAlign w:val="center"/>
          </w:tcPr>
          <w:p w:rsidR="00761E80" w:rsidRPr="00D73793" w:rsidRDefault="00761E80" w:rsidP="00C06816">
            <w:pPr>
              <w:pStyle w:val="ps2"/>
              <w:spacing w:before="40" w:after="40" w:line="240" w:lineRule="auto"/>
              <w:rPr>
                <w:rFonts w:ascii="Times New Roman" w:hAnsi="Times New Roman" w:cs="Times New Roman"/>
                <w:b w:val="0"/>
                <w:bCs w:val="0"/>
                <w:sz w:val="22"/>
                <w:szCs w:val="22"/>
              </w:rPr>
            </w:pPr>
            <w:r w:rsidRPr="00D73793">
              <w:rPr>
                <w:rFonts w:ascii="Times New Roman" w:hAnsi="Times New Roman" w:cs="Times New Roman"/>
                <w:b w:val="0"/>
                <w:bCs w:val="0"/>
                <w:sz w:val="22"/>
                <w:szCs w:val="22"/>
              </w:rPr>
              <w:t>Language of Instruction</w:t>
            </w:r>
          </w:p>
        </w:tc>
        <w:tc>
          <w:tcPr>
            <w:tcW w:w="6138" w:type="dxa"/>
            <w:vAlign w:val="center"/>
          </w:tcPr>
          <w:p w:rsidR="00761E80" w:rsidRPr="00D73793" w:rsidRDefault="008B5D00" w:rsidP="00B24C20">
            <w:pPr>
              <w:pStyle w:val="ps1Char"/>
            </w:pPr>
            <w:r w:rsidRPr="00D73793">
              <w:t>English</w:t>
            </w:r>
          </w:p>
        </w:tc>
      </w:tr>
      <w:tr w:rsidR="00761E80" w:rsidRPr="00D73793" w:rsidTr="00E546E1">
        <w:trPr>
          <w:trHeight w:val="307"/>
        </w:trPr>
        <w:tc>
          <w:tcPr>
            <w:tcW w:w="576" w:type="dxa"/>
            <w:vAlign w:val="center"/>
          </w:tcPr>
          <w:p w:rsidR="00761E80" w:rsidRPr="00D73793" w:rsidRDefault="00761E80" w:rsidP="0033559A">
            <w:pPr>
              <w:spacing w:before="40" w:after="40"/>
              <w:jc w:val="center"/>
              <w:rPr>
                <w:rFonts w:ascii="Times New Roman" w:hAnsi="Times New Roman"/>
                <w:b/>
                <w:sz w:val="22"/>
                <w:szCs w:val="22"/>
              </w:rPr>
            </w:pPr>
            <w:r w:rsidRPr="00D73793">
              <w:rPr>
                <w:rFonts w:ascii="Times New Roman" w:hAnsi="Times New Roman"/>
                <w:b/>
                <w:sz w:val="22"/>
                <w:szCs w:val="22"/>
              </w:rPr>
              <w:t>15</w:t>
            </w:r>
          </w:p>
        </w:tc>
        <w:tc>
          <w:tcPr>
            <w:tcW w:w="3366" w:type="dxa"/>
            <w:shd w:val="clear" w:color="auto" w:fill="D9D9D9"/>
            <w:vAlign w:val="center"/>
          </w:tcPr>
          <w:p w:rsidR="00761E80" w:rsidRPr="00D73793" w:rsidRDefault="00761E80" w:rsidP="00CC4F1F">
            <w:pPr>
              <w:pStyle w:val="ps2"/>
              <w:spacing w:before="40" w:after="40" w:line="240" w:lineRule="auto"/>
              <w:rPr>
                <w:rFonts w:ascii="Times New Roman" w:hAnsi="Times New Roman" w:cs="Times New Roman"/>
                <w:b w:val="0"/>
                <w:bCs w:val="0"/>
                <w:sz w:val="22"/>
                <w:szCs w:val="22"/>
              </w:rPr>
            </w:pPr>
            <w:r w:rsidRPr="00D73793">
              <w:rPr>
                <w:rFonts w:ascii="Times New Roman" w:hAnsi="Times New Roman" w:cs="Times New Roman"/>
                <w:b w:val="0"/>
                <w:bCs w:val="0"/>
                <w:sz w:val="22"/>
                <w:szCs w:val="22"/>
              </w:rPr>
              <w:t>Date of production/revision</w:t>
            </w:r>
          </w:p>
        </w:tc>
        <w:tc>
          <w:tcPr>
            <w:tcW w:w="6138" w:type="dxa"/>
          </w:tcPr>
          <w:p w:rsidR="00761E80" w:rsidRPr="00D73793" w:rsidRDefault="00C03859" w:rsidP="00B24C20">
            <w:pPr>
              <w:pStyle w:val="ps1Char"/>
            </w:pPr>
            <w:r>
              <w:t>20/10/</w:t>
            </w:r>
            <w:r w:rsidR="00B24C20">
              <w:t>2021</w:t>
            </w:r>
          </w:p>
        </w:tc>
      </w:tr>
    </w:tbl>
    <w:p w:rsidR="0033559A" w:rsidRPr="00D73793" w:rsidRDefault="0033559A" w:rsidP="00C06816">
      <w:pPr>
        <w:pStyle w:val="ps2"/>
        <w:spacing w:before="120" w:after="120" w:line="240" w:lineRule="auto"/>
        <w:rPr>
          <w:rFonts w:ascii="Times New Roman" w:hAnsi="Times New Roman" w:cs="Times New Roman"/>
          <w:sz w:val="22"/>
          <w:szCs w:val="22"/>
        </w:rPr>
      </w:pPr>
    </w:p>
    <w:p w:rsidR="00B143AC" w:rsidRPr="00D73793" w:rsidRDefault="004202C0" w:rsidP="00453BFA">
      <w:pPr>
        <w:pStyle w:val="ps2"/>
        <w:spacing w:before="120" w:after="120" w:line="240" w:lineRule="auto"/>
        <w:rPr>
          <w:rFonts w:ascii="Times New Roman" w:hAnsi="Times New Roman" w:cs="Times New Roman"/>
          <w:b w:val="0"/>
          <w:bCs w:val="0"/>
          <w:sz w:val="22"/>
          <w:szCs w:val="22"/>
        </w:rPr>
      </w:pPr>
      <w:r w:rsidRPr="00D73793">
        <w:rPr>
          <w:rFonts w:ascii="Times New Roman" w:hAnsi="Times New Roman" w:cs="Times New Roman"/>
          <w:sz w:val="22"/>
          <w:szCs w:val="22"/>
        </w:rPr>
        <w:t>16</w:t>
      </w:r>
      <w:r w:rsidR="007B266D" w:rsidRPr="00D73793">
        <w:rPr>
          <w:rFonts w:ascii="Times New Roman" w:hAnsi="Times New Roman" w:cs="Times New Roman"/>
          <w:sz w:val="22"/>
          <w:szCs w:val="22"/>
        </w:rPr>
        <w:t xml:space="preserve">. </w:t>
      </w:r>
      <w:r w:rsidR="00DD25CD" w:rsidRPr="00D73793">
        <w:rPr>
          <w:rFonts w:ascii="Times New Roman" w:hAnsi="Times New Roman" w:cs="Times New Roman"/>
          <w:sz w:val="22"/>
          <w:szCs w:val="22"/>
        </w:rPr>
        <w:t xml:space="preserve">Course </w:t>
      </w:r>
      <w:r w:rsidR="00453BFA" w:rsidRPr="00D73793">
        <w:rPr>
          <w:rFonts w:ascii="Times New Roman" w:hAnsi="Times New Roman" w:cs="Times New Roman"/>
          <w:sz w:val="22"/>
          <w:szCs w:val="22"/>
        </w:rPr>
        <w:t>Coordinator</w:t>
      </w:r>
      <w:r w:rsidR="0033559A" w:rsidRPr="00D73793">
        <w:rPr>
          <w:rFonts w:ascii="Times New Roman" w:hAnsi="Times New Roman" w:cs="Times New Roman"/>
          <w:sz w:val="22"/>
          <w:szCs w:val="22"/>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361C1A" w:rsidTr="00002735">
        <w:trPr>
          <w:trHeight w:val="1043"/>
        </w:trPr>
        <w:tc>
          <w:tcPr>
            <w:tcW w:w="10080" w:type="dxa"/>
          </w:tcPr>
          <w:p w:rsidR="00B24C20" w:rsidRPr="00361C1A" w:rsidRDefault="00B24C20" w:rsidP="00B24C20">
            <w:pPr>
              <w:rPr>
                <w:rFonts w:ascii="Times New Roman" w:hAnsi="Times New Roman"/>
                <w:b/>
                <w:bCs/>
                <w:sz w:val="22"/>
                <w:szCs w:val="22"/>
                <w:lang w:bidi="ar-JO"/>
              </w:rPr>
            </w:pPr>
            <w:r>
              <w:rPr>
                <w:rFonts w:ascii="Times New Roman" w:hAnsi="Times New Roman"/>
                <w:b/>
                <w:bCs/>
                <w:sz w:val="22"/>
                <w:szCs w:val="22"/>
                <w:lang w:bidi="ar-JO"/>
              </w:rPr>
              <w:t>Dr. Rima Hijazeen</w:t>
            </w:r>
          </w:p>
          <w:p w:rsidR="00B24C20" w:rsidRPr="00361C1A" w:rsidRDefault="00B24C20" w:rsidP="00B24C20">
            <w:pPr>
              <w:pStyle w:val="ps1Char"/>
              <w:rPr>
                <w:i/>
                <w:iCs/>
              </w:rPr>
            </w:pPr>
            <w:r w:rsidRPr="00361C1A">
              <w:rPr>
                <w:i/>
                <w:iCs/>
              </w:rPr>
              <w:t xml:space="preserve">Email: </w:t>
            </w:r>
            <w:r>
              <w:rPr>
                <w:rStyle w:val="Hyperlink"/>
                <w:rFonts w:ascii="Times New Roman" w:hAnsi="Times New Roman"/>
              </w:rPr>
              <w:t>r.hijazeen@ju.edu.jo</w:t>
            </w:r>
          </w:p>
          <w:p w:rsidR="00B24C20" w:rsidRPr="00361C1A" w:rsidRDefault="00B24C20" w:rsidP="00B24C20">
            <w:pPr>
              <w:pStyle w:val="ps1Char"/>
              <w:rPr>
                <w:rtl/>
              </w:rPr>
            </w:pPr>
            <w:r w:rsidRPr="00361C1A">
              <w:t xml:space="preserve">Office no.   </w:t>
            </w:r>
            <w:r w:rsidR="001F7D7D">
              <w:t>119</w:t>
            </w:r>
            <w:r w:rsidRPr="00361C1A">
              <w:t xml:space="preserve">  , Ext:  </w:t>
            </w:r>
            <w:r w:rsidR="00C03859">
              <w:t>23258</w:t>
            </w:r>
          </w:p>
          <w:p w:rsidR="00B24C20" w:rsidRPr="00361C1A" w:rsidRDefault="00B24C20" w:rsidP="00B24C20">
            <w:pPr>
              <w:pStyle w:val="ps1Char"/>
              <w:rPr>
                <w:lang w:val="en-US"/>
              </w:rPr>
            </w:pPr>
            <w:r w:rsidRPr="00361C1A">
              <w:t>Office hours:</w:t>
            </w:r>
            <w:r w:rsidR="001F7D7D">
              <w:t xml:space="preserve"> Sunday-Wednesday 8-10 A.M</w:t>
            </w:r>
          </w:p>
          <w:p w:rsidR="008C3D6C" w:rsidRPr="00361C1A" w:rsidRDefault="008C3D6C" w:rsidP="00B24C20">
            <w:pPr>
              <w:pStyle w:val="ps1Char"/>
            </w:pPr>
          </w:p>
        </w:tc>
      </w:tr>
    </w:tbl>
    <w:p w:rsidR="00002735" w:rsidRPr="00361C1A" w:rsidRDefault="00002735" w:rsidP="00002735">
      <w:pPr>
        <w:pStyle w:val="Heading7"/>
        <w:spacing w:line="480" w:lineRule="auto"/>
        <w:rPr>
          <w:rFonts w:ascii="Times New Roman" w:hAnsi="Times New Roman"/>
          <w:b/>
          <w:bCs/>
          <w:sz w:val="22"/>
          <w:szCs w:val="22"/>
          <w:u w:val="none"/>
        </w:rPr>
      </w:pPr>
    </w:p>
    <w:p w:rsidR="009310E1" w:rsidRPr="00361C1A" w:rsidRDefault="009310E1" w:rsidP="00955553">
      <w:pPr>
        <w:pStyle w:val="ps2"/>
        <w:spacing w:before="120" w:after="120" w:line="240" w:lineRule="auto"/>
        <w:rPr>
          <w:rFonts w:ascii="Times New Roman" w:hAnsi="Times New Roman" w:cs="Times New Roman"/>
          <w:b w:val="0"/>
          <w:bCs w:val="0"/>
          <w:sz w:val="22"/>
          <w:szCs w:val="22"/>
        </w:rPr>
      </w:pPr>
      <w:r w:rsidRPr="00361C1A">
        <w:rPr>
          <w:rFonts w:ascii="Times New Roman" w:hAnsi="Times New Roman" w:cs="Times New Roman"/>
          <w:sz w:val="22"/>
          <w:szCs w:val="22"/>
        </w:rPr>
        <w:t>17.</w:t>
      </w:r>
      <w:r w:rsidR="00002735" w:rsidRPr="00361C1A">
        <w:rPr>
          <w:rFonts w:ascii="Times New Roman" w:hAnsi="Times New Roman" w:cs="Times New Roman"/>
          <w:sz w:val="22"/>
          <w:szCs w:val="22"/>
        </w:rPr>
        <w:t>Other instructors</w:t>
      </w:r>
      <w:r w:rsidR="0033559A" w:rsidRPr="00361C1A">
        <w:rPr>
          <w:rFonts w:ascii="Times New Roman" w:hAnsi="Times New Roman" w:cs="Times New Roman"/>
          <w:b w:val="0"/>
          <w:bCs w:val="0"/>
          <w:sz w:val="22"/>
          <w:szCs w:val="22"/>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2473C3" w:rsidRPr="00361C1A" w:rsidTr="00647D1E">
        <w:trPr>
          <w:cantSplit/>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B24C20" w:rsidRPr="00361C1A" w:rsidRDefault="00B24C20" w:rsidP="00B24C20">
            <w:pPr>
              <w:rPr>
                <w:rFonts w:ascii="Times New Roman" w:hAnsi="Times New Roman"/>
                <w:lang w:bidi="ar-JO"/>
              </w:rPr>
            </w:pPr>
            <w:r w:rsidRPr="00361C1A">
              <w:rPr>
                <w:rFonts w:ascii="Times New Roman" w:hAnsi="Times New Roman"/>
                <w:b/>
                <w:bCs/>
                <w:sz w:val="22"/>
                <w:szCs w:val="22"/>
                <w:lang w:bidi="ar-JO"/>
              </w:rPr>
              <w:t>Dr.</w:t>
            </w:r>
            <w:r>
              <w:rPr>
                <w:rFonts w:ascii="Times New Roman" w:hAnsi="Times New Roman"/>
                <w:b/>
                <w:bCs/>
                <w:sz w:val="22"/>
                <w:szCs w:val="22"/>
                <w:lang w:bidi="ar-JO"/>
              </w:rPr>
              <w:t>Sameh Al-Zubiedi</w:t>
            </w:r>
          </w:p>
          <w:p w:rsidR="00B24C20" w:rsidRPr="00361C1A" w:rsidRDefault="00B24C20" w:rsidP="00B24C20">
            <w:pPr>
              <w:pStyle w:val="ps1Char"/>
              <w:rPr>
                <w:i/>
                <w:iCs/>
              </w:rPr>
            </w:pPr>
            <w:r w:rsidRPr="00361C1A">
              <w:rPr>
                <w:i/>
                <w:iCs/>
              </w:rPr>
              <w:t xml:space="preserve">Email: </w:t>
            </w:r>
            <w:hyperlink r:id="rId13" w:history="1">
              <w:r w:rsidRPr="00AB2E40">
                <w:rPr>
                  <w:rStyle w:val="Hyperlink"/>
                  <w:rFonts w:ascii="Times New Roman" w:hAnsi="Times New Roman"/>
                </w:rPr>
                <w:t>s.alzubiedi@ju.edu.jo</w:t>
              </w:r>
            </w:hyperlink>
          </w:p>
          <w:p w:rsidR="00B24C20" w:rsidRPr="00361C1A" w:rsidRDefault="00B24C20" w:rsidP="00B24C20">
            <w:pPr>
              <w:pStyle w:val="ps1Char"/>
              <w:rPr>
                <w:rtl/>
              </w:rPr>
            </w:pPr>
            <w:r w:rsidRPr="00361C1A">
              <w:t>Office no.     , Ext:  23368</w:t>
            </w:r>
          </w:p>
          <w:p w:rsidR="00B24C20" w:rsidRPr="00361C1A" w:rsidRDefault="00B24C20" w:rsidP="00B24C20">
            <w:pPr>
              <w:pStyle w:val="ps1Char"/>
              <w:rPr>
                <w:lang w:val="en-US"/>
              </w:rPr>
            </w:pPr>
            <w:r w:rsidRPr="00361C1A">
              <w:t>Office hours:</w:t>
            </w:r>
          </w:p>
          <w:p w:rsidR="00682F8B" w:rsidRDefault="00682F8B" w:rsidP="00B24C20">
            <w:pPr>
              <w:pStyle w:val="ps1Char"/>
            </w:pPr>
          </w:p>
          <w:p w:rsidR="00B24C20" w:rsidRPr="00B24C20" w:rsidRDefault="00B24C20" w:rsidP="00B24C20">
            <w:pPr>
              <w:pStyle w:val="ps1Char"/>
            </w:pPr>
            <w:r w:rsidRPr="00B24C20">
              <w:t>Dr. Nailya Boulatova</w:t>
            </w:r>
          </w:p>
          <w:p w:rsidR="00B24C20" w:rsidRPr="00361C1A" w:rsidRDefault="00B24C20" w:rsidP="00B24C20">
            <w:pPr>
              <w:pStyle w:val="ps1Char"/>
              <w:rPr>
                <w:rtl/>
              </w:rPr>
            </w:pPr>
            <w:r>
              <w:t xml:space="preserve">Email: </w:t>
            </w:r>
            <w:r w:rsidRPr="00B24C20">
              <w:t>nyounes@ju.edu.jo</w:t>
            </w:r>
          </w:p>
        </w:tc>
      </w:tr>
    </w:tbl>
    <w:p w:rsidR="00F50625" w:rsidRDefault="00F50625" w:rsidP="00A45946">
      <w:pPr>
        <w:pStyle w:val="Heading7"/>
        <w:spacing w:line="480" w:lineRule="auto"/>
        <w:rPr>
          <w:rFonts w:ascii="Times New Roman" w:hAnsi="Times New Roman"/>
          <w:b/>
          <w:bCs/>
          <w:sz w:val="22"/>
          <w:szCs w:val="22"/>
          <w:u w:val="none"/>
        </w:rPr>
      </w:pPr>
    </w:p>
    <w:p w:rsidR="00C94F80" w:rsidRDefault="00C94F80" w:rsidP="00C94F80"/>
    <w:p w:rsidR="00682F8B" w:rsidRDefault="00682F8B" w:rsidP="00C94F80"/>
    <w:p w:rsidR="00682F8B" w:rsidRPr="00C94F80" w:rsidRDefault="00682F8B" w:rsidP="00C94F80"/>
    <w:p w:rsidR="00365C8C" w:rsidRDefault="00365C8C" w:rsidP="00365C8C">
      <w:pPr>
        <w:rPr>
          <w:rFonts w:ascii="Times New Roman" w:hAnsi="Times New Roman"/>
        </w:rPr>
      </w:pPr>
    </w:p>
    <w:p w:rsidR="00196815" w:rsidRDefault="00196815" w:rsidP="00365C8C">
      <w:pPr>
        <w:rPr>
          <w:rFonts w:ascii="Times New Roman" w:hAnsi="Times New Roman"/>
        </w:rPr>
      </w:pPr>
    </w:p>
    <w:p w:rsidR="00196815" w:rsidRDefault="00196815" w:rsidP="00365C8C">
      <w:pPr>
        <w:rPr>
          <w:rFonts w:ascii="Times New Roman" w:hAnsi="Times New Roman"/>
        </w:rPr>
      </w:pPr>
    </w:p>
    <w:p w:rsidR="00196815" w:rsidRDefault="00196815" w:rsidP="00365C8C">
      <w:pPr>
        <w:rPr>
          <w:rFonts w:ascii="Times New Roman" w:hAnsi="Times New Roman"/>
        </w:rPr>
      </w:pPr>
    </w:p>
    <w:p w:rsidR="00196815" w:rsidRDefault="00196815" w:rsidP="00365C8C">
      <w:pPr>
        <w:rPr>
          <w:rFonts w:ascii="Times New Roman" w:hAnsi="Times New Roman"/>
        </w:rPr>
      </w:pPr>
    </w:p>
    <w:p w:rsidR="00196815" w:rsidRDefault="00196815" w:rsidP="00365C8C">
      <w:pPr>
        <w:rPr>
          <w:rFonts w:ascii="Times New Roman" w:hAnsi="Times New Roman"/>
        </w:rPr>
      </w:pPr>
    </w:p>
    <w:p w:rsidR="00196815" w:rsidRDefault="00196815" w:rsidP="00365C8C">
      <w:pPr>
        <w:rPr>
          <w:rFonts w:ascii="Times New Roman" w:hAnsi="Times New Roman"/>
        </w:rPr>
      </w:pPr>
    </w:p>
    <w:p w:rsidR="00196815" w:rsidRPr="00D73793" w:rsidRDefault="00196815" w:rsidP="00365C8C">
      <w:pPr>
        <w:rPr>
          <w:rFonts w:ascii="Times New Roman" w:hAnsi="Times New Roman"/>
        </w:rPr>
      </w:pPr>
    </w:p>
    <w:p w:rsidR="00F50625" w:rsidRPr="00D73793" w:rsidRDefault="00F50625" w:rsidP="00955553">
      <w:pPr>
        <w:pStyle w:val="Heading7"/>
        <w:rPr>
          <w:rFonts w:ascii="Times New Roman" w:hAnsi="Times New Roman"/>
          <w:b/>
          <w:bCs/>
          <w:sz w:val="22"/>
          <w:szCs w:val="22"/>
          <w:u w:val="none"/>
        </w:rPr>
      </w:pPr>
      <w:r w:rsidRPr="00D73793">
        <w:rPr>
          <w:rFonts w:ascii="Times New Roman" w:hAnsi="Times New Roman"/>
          <w:b/>
          <w:bCs/>
          <w:sz w:val="22"/>
          <w:szCs w:val="22"/>
          <w:u w:val="none"/>
        </w:rPr>
        <w:lastRenderedPageBreak/>
        <w:t xml:space="preserve">18. </w:t>
      </w:r>
      <w:r w:rsidR="00002735" w:rsidRPr="00D73793">
        <w:rPr>
          <w:rFonts w:ascii="Times New Roman" w:hAnsi="Times New Roman"/>
          <w:b/>
          <w:bCs/>
          <w:sz w:val="22"/>
          <w:szCs w:val="22"/>
          <w:u w:val="none"/>
        </w:rPr>
        <w:t>Course Description</w:t>
      </w:r>
      <w:r w:rsidR="0033559A" w:rsidRPr="00D73793">
        <w:rPr>
          <w:rFonts w:ascii="Times New Roman" w:hAnsi="Times New Roman"/>
          <w:b/>
          <w:bCs/>
          <w:sz w:val="22"/>
          <w:szCs w:val="22"/>
          <w:u w:val="none"/>
        </w:rPr>
        <w:t>:</w:t>
      </w:r>
    </w:p>
    <w:p w:rsidR="00F50625" w:rsidRPr="00D73793" w:rsidRDefault="00F50625" w:rsidP="00F50625">
      <w:pPr>
        <w:rPr>
          <w:rFonts w:ascii="Times New Roman" w:hAnsi="Times New Roman"/>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D73793" w:rsidTr="001E7990">
        <w:trPr>
          <w:trHeight w:val="3493"/>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E7990" w:rsidRPr="00D73793" w:rsidRDefault="001E7990" w:rsidP="001E7990">
            <w:pPr>
              <w:rPr>
                <w:rFonts w:ascii="Times New Roman" w:hAnsi="Times New Roman"/>
              </w:rPr>
            </w:pPr>
          </w:p>
          <w:p w:rsidR="001E7990" w:rsidRPr="00D73793" w:rsidRDefault="001E7990" w:rsidP="001E7990">
            <w:pPr>
              <w:pStyle w:val="Default"/>
              <w:jc w:val="both"/>
              <w:rPr>
                <w:rFonts w:ascii="Times New Roman" w:hAnsi="Times New Roman" w:cs="Times New Roman"/>
                <w:color w:val="auto"/>
                <w:sz w:val="20"/>
                <w:lang w:val="en-GB"/>
              </w:rPr>
            </w:pPr>
            <w:r w:rsidRPr="00D73793">
              <w:rPr>
                <w:rFonts w:ascii="Times New Roman" w:hAnsi="Times New Roman" w:cs="Times New Roman"/>
                <w:color w:val="auto"/>
                <w:sz w:val="20"/>
                <w:lang w:val="en-GB"/>
              </w:rPr>
              <w:t>Pharmacology is the study of drugs. The course will cover the important concepts students need to know about the basis of drug action and the pharmacological basis of therapeutic</w:t>
            </w:r>
            <w:r w:rsidR="00D73793" w:rsidRPr="00D73793">
              <w:rPr>
                <w:rFonts w:ascii="Times New Roman" w:hAnsi="Times New Roman" w:cs="Times New Roman"/>
                <w:color w:val="auto"/>
                <w:sz w:val="20"/>
                <w:lang w:val="en-GB"/>
              </w:rPr>
              <w:t>s</w:t>
            </w:r>
            <w:r w:rsidRPr="00D73793">
              <w:rPr>
                <w:rFonts w:ascii="Times New Roman" w:hAnsi="Times New Roman" w:cs="Times New Roman"/>
                <w:color w:val="auto"/>
                <w:sz w:val="20"/>
                <w:lang w:val="en-GB"/>
              </w:rPr>
              <w:t>. The first part of the course will deal with general principles of pharmacology, including pharmacodynamics, and pharmacokinetics.</w:t>
            </w:r>
          </w:p>
          <w:p w:rsidR="001E7990" w:rsidRPr="00D73793" w:rsidRDefault="001E7990" w:rsidP="001E7990">
            <w:pPr>
              <w:pStyle w:val="Default"/>
              <w:jc w:val="both"/>
              <w:rPr>
                <w:rFonts w:ascii="Times New Roman" w:hAnsi="Times New Roman" w:cs="Times New Roman"/>
                <w:color w:val="auto"/>
                <w:sz w:val="20"/>
                <w:lang w:val="en-GB"/>
              </w:rPr>
            </w:pPr>
          </w:p>
          <w:p w:rsidR="00683A68" w:rsidRPr="00D73793" w:rsidRDefault="001E7990" w:rsidP="001E7990">
            <w:pPr>
              <w:pStyle w:val="NormalWeb"/>
              <w:jc w:val="both"/>
              <w:rPr>
                <w:rFonts w:ascii="Times New Roman" w:hAnsi="Times New Roman" w:cs="Times New Roman"/>
                <w:color w:val="auto"/>
                <w:sz w:val="20"/>
              </w:rPr>
            </w:pPr>
            <w:r w:rsidRPr="00D73793">
              <w:rPr>
                <w:rFonts w:ascii="Times New Roman" w:hAnsi="Times New Roman" w:cs="Times New Roman"/>
                <w:color w:val="auto"/>
                <w:sz w:val="20"/>
              </w:rPr>
              <w:t>The second part will focus on systemic pharmacology and will involve discussions of major drug classes as they relate to organ systems or major pathophysiological diseases. Topics include: autonomic drugs, cardiovascular-renal drugs, drugs acting on the blood and drugs used to treat disease of inflammation.</w:t>
            </w:r>
          </w:p>
        </w:tc>
      </w:tr>
    </w:tbl>
    <w:p w:rsidR="00D21665" w:rsidRPr="00196815" w:rsidRDefault="00D21665" w:rsidP="006D2190">
      <w:pPr>
        <w:pStyle w:val="ps1numbered"/>
        <w:numPr>
          <w:ilvl w:val="0"/>
          <w:numId w:val="0"/>
        </w:numPr>
        <w:ind w:left="142"/>
      </w:pPr>
    </w:p>
    <w:p w:rsidR="007D76F3" w:rsidRPr="00196815" w:rsidRDefault="00F248B9" w:rsidP="006D2190">
      <w:pPr>
        <w:pStyle w:val="ps1numbered"/>
        <w:numPr>
          <w:ilvl w:val="0"/>
          <w:numId w:val="0"/>
        </w:numPr>
        <w:ind w:left="142"/>
      </w:pPr>
      <w:r w:rsidRPr="00196815">
        <w:t>19</w:t>
      </w:r>
      <w:r w:rsidR="007B266D" w:rsidRPr="00196815">
        <w:t xml:space="preserve">. </w:t>
      </w:r>
      <w:r w:rsidRPr="00196815">
        <w:t>Course aims and outcomes</w:t>
      </w:r>
      <w:r w:rsidR="0033559A" w:rsidRPr="00196815">
        <w:t>:</w:t>
      </w: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7D76F3" w:rsidRPr="00D73793" w:rsidTr="00D21665">
        <w:trPr>
          <w:trHeight w:val="357"/>
        </w:trPr>
        <w:tc>
          <w:tcPr>
            <w:tcW w:w="10008" w:type="dxa"/>
            <w:tcBorders>
              <w:bottom w:val="single" w:sz="4" w:space="0" w:color="auto"/>
            </w:tcBorders>
            <w:vAlign w:val="center"/>
          </w:tcPr>
          <w:p w:rsidR="00D21665" w:rsidRPr="00E84A18" w:rsidRDefault="00F248B9" w:rsidP="00D73793">
            <w:pPr>
              <w:autoSpaceDE w:val="0"/>
              <w:autoSpaceDN w:val="0"/>
              <w:adjustRightInd w:val="0"/>
              <w:jc w:val="both"/>
              <w:rPr>
                <w:rFonts w:ascii="Times New Roman" w:eastAsia="SimSun" w:hAnsi="Times New Roman"/>
                <w:sz w:val="24"/>
                <w:lang w:val="en-US" w:eastAsia="ar-SA"/>
              </w:rPr>
            </w:pPr>
            <w:r w:rsidRPr="00E84A18">
              <w:rPr>
                <w:rFonts w:ascii="Times New Roman" w:eastAsia="SimSun" w:hAnsi="Times New Roman"/>
                <w:sz w:val="24"/>
                <w:lang w:val="en-US" w:eastAsia="ar-SA"/>
              </w:rPr>
              <w:t xml:space="preserve">A- </w:t>
            </w:r>
            <w:r w:rsidRPr="00196815">
              <w:rPr>
                <w:rFonts w:ascii="Times New Roman" w:eastAsia="SimSun" w:hAnsi="Times New Roman"/>
                <w:sz w:val="24"/>
                <w:u w:val="single"/>
                <w:lang w:val="en-US" w:eastAsia="ar-SA"/>
              </w:rPr>
              <w:t>Aims:</w:t>
            </w:r>
            <w:r w:rsidR="00D21665" w:rsidRPr="00E84A18">
              <w:rPr>
                <w:rFonts w:ascii="Times New Roman" w:eastAsia="SimSun" w:hAnsi="Times New Roman"/>
                <w:sz w:val="24"/>
                <w:lang w:val="en-US" w:eastAsia="ar-SA"/>
              </w:rPr>
              <w:t xml:space="preserve">The central goal of the Pharmacology I course is two-fold. First, to provide students with working knowledge and a solid background in the basic concepts and scientific underpinnings of Pharmacology. Second, to provide students with a comprehensive introduction to the fundamental </w:t>
            </w:r>
            <w:r w:rsidR="00D73793" w:rsidRPr="00E84A18">
              <w:rPr>
                <w:rFonts w:ascii="Times New Roman" w:eastAsia="SimSun" w:hAnsi="Times New Roman"/>
                <w:sz w:val="24"/>
                <w:lang w:val="en-US" w:eastAsia="ar-SA"/>
              </w:rPr>
              <w:t>p</w:t>
            </w:r>
            <w:r w:rsidR="00D21665" w:rsidRPr="00E84A18">
              <w:rPr>
                <w:rFonts w:ascii="Times New Roman" w:eastAsia="SimSun" w:hAnsi="Times New Roman"/>
                <w:sz w:val="24"/>
                <w:lang w:val="en-US" w:eastAsia="ar-SA"/>
              </w:rPr>
              <w:t>harmacology and uses of the major classes of clinically important drugs currently used in medical practice.</w:t>
            </w:r>
          </w:p>
          <w:p w:rsidR="00D21665" w:rsidRPr="00E84A18" w:rsidRDefault="00D21665" w:rsidP="00D21665">
            <w:pPr>
              <w:jc w:val="both"/>
              <w:rPr>
                <w:rFonts w:ascii="Times New Roman" w:eastAsia="SimSun" w:hAnsi="Times New Roman"/>
                <w:sz w:val="24"/>
                <w:lang w:val="en-US" w:eastAsia="ar-SA"/>
              </w:rPr>
            </w:pPr>
            <w:r w:rsidRPr="00E84A18">
              <w:rPr>
                <w:rFonts w:ascii="Times New Roman" w:eastAsia="SimSun" w:hAnsi="Times New Roman"/>
                <w:sz w:val="24"/>
                <w:lang w:val="en-US" w:eastAsia="ar-SA"/>
              </w:rPr>
              <w:t>When you’re finished with Pharmacology I, students will be aware of how drugs affect the body in intended and unintended ways, and you will be ready to move on to Pharmacology II and other relevant courses.</w:t>
            </w:r>
          </w:p>
          <w:p w:rsidR="00D21665" w:rsidRPr="00E84A18" w:rsidRDefault="00D21665" w:rsidP="00D21665">
            <w:pPr>
              <w:jc w:val="both"/>
              <w:rPr>
                <w:rFonts w:ascii="Times New Roman" w:eastAsia="SimSun" w:hAnsi="Times New Roman"/>
                <w:sz w:val="24"/>
                <w:lang w:val="en-US" w:eastAsia="ar-SA"/>
              </w:rPr>
            </w:pPr>
          </w:p>
          <w:p w:rsidR="00F248B9" w:rsidRPr="00E84A18" w:rsidRDefault="00F248B9" w:rsidP="00B24C20">
            <w:pPr>
              <w:pStyle w:val="ps1Char"/>
              <w:rPr>
                <w:rFonts w:eastAsia="SimSun"/>
              </w:rPr>
            </w:pPr>
          </w:p>
          <w:p w:rsidR="00E91EC7" w:rsidRPr="00E84A18" w:rsidRDefault="00F248B9" w:rsidP="00E91EC7">
            <w:pPr>
              <w:jc w:val="both"/>
              <w:rPr>
                <w:rFonts w:ascii="Times New Roman" w:eastAsia="SimSun" w:hAnsi="Times New Roman"/>
                <w:sz w:val="24"/>
                <w:lang w:val="en-US" w:eastAsia="ar-SA"/>
              </w:rPr>
            </w:pPr>
            <w:r w:rsidRPr="00E84A18">
              <w:rPr>
                <w:rFonts w:ascii="Times New Roman" w:eastAsia="SimSun" w:hAnsi="Times New Roman"/>
                <w:sz w:val="24"/>
                <w:lang w:val="en-US" w:eastAsia="ar-SA"/>
              </w:rPr>
              <w:t xml:space="preserve">B- </w:t>
            </w:r>
            <w:r w:rsidR="00E91EC7" w:rsidRPr="00196815">
              <w:rPr>
                <w:rFonts w:ascii="Times New Roman" w:eastAsia="SimSun" w:hAnsi="Times New Roman"/>
                <w:sz w:val="24"/>
                <w:u w:val="single"/>
                <w:lang w:val="en-US" w:eastAsia="ar-SA"/>
              </w:rPr>
              <w:t>Intended Learning Outcomes (ILOs):</w:t>
            </w:r>
            <w:r w:rsidR="00E91EC7" w:rsidRPr="00E84A18">
              <w:rPr>
                <w:rFonts w:ascii="Times New Roman" w:eastAsia="SimSun" w:hAnsi="Times New Roman"/>
                <w:sz w:val="24"/>
                <w:lang w:val="en-US" w:eastAsia="ar-SA"/>
              </w:rPr>
              <w:t xml:space="preserve"> Upon successful completion of this course students will be able to:</w:t>
            </w:r>
          </w:p>
          <w:p w:rsidR="00955553" w:rsidRPr="00E84A18" w:rsidRDefault="00955553" w:rsidP="00B24C20">
            <w:pPr>
              <w:pStyle w:val="ps1Char"/>
              <w:rPr>
                <w:rFonts w:eastAsia="SimSun"/>
              </w:rPr>
            </w:pPr>
          </w:p>
          <w:p w:rsidR="00841896" w:rsidRPr="00E84A18" w:rsidRDefault="00E91EC7" w:rsidP="002348F6">
            <w:pPr>
              <w:autoSpaceDE w:val="0"/>
              <w:autoSpaceDN w:val="0"/>
              <w:adjustRightInd w:val="0"/>
              <w:jc w:val="both"/>
              <w:rPr>
                <w:rFonts w:ascii="Times New Roman" w:eastAsia="SimSun" w:hAnsi="Times New Roman"/>
                <w:sz w:val="24"/>
                <w:lang w:val="en-US" w:eastAsia="ar-SA"/>
              </w:rPr>
            </w:pPr>
            <w:r w:rsidRPr="00E84A18">
              <w:rPr>
                <w:rFonts w:ascii="Times New Roman" w:eastAsia="SimSun" w:hAnsi="Times New Roman"/>
                <w:sz w:val="24"/>
                <w:lang w:val="en-US" w:eastAsia="ar-SA"/>
              </w:rPr>
              <w:t>1) Identify</w:t>
            </w:r>
            <w:r w:rsidR="00841896" w:rsidRPr="00E84A18">
              <w:rPr>
                <w:rFonts w:ascii="Times New Roman" w:eastAsia="SimSun" w:hAnsi="Times New Roman"/>
                <w:sz w:val="24"/>
                <w:lang w:val="en-US" w:eastAsia="ar-SA"/>
              </w:rPr>
              <w:t xml:space="preserve"> basic principles</w:t>
            </w:r>
            <w:r w:rsidRPr="00E84A18">
              <w:rPr>
                <w:rFonts w:ascii="Times New Roman" w:eastAsia="SimSun" w:hAnsi="Times New Roman"/>
                <w:sz w:val="24"/>
                <w:lang w:val="en-US" w:eastAsia="ar-SA"/>
              </w:rPr>
              <w:t xml:space="preserve"> of pharmacokinetics, pharmacodynamics, </w:t>
            </w:r>
            <w:r w:rsidR="00841896" w:rsidRPr="00E84A18">
              <w:rPr>
                <w:rFonts w:ascii="Times New Roman" w:eastAsia="SimSun" w:hAnsi="Times New Roman"/>
                <w:sz w:val="24"/>
                <w:lang w:val="en-US" w:eastAsia="ar-SA"/>
              </w:rPr>
              <w:t>molecular processes associated with dru</w:t>
            </w:r>
            <w:r w:rsidRPr="00E84A18">
              <w:rPr>
                <w:rFonts w:ascii="Times New Roman" w:eastAsia="SimSun" w:hAnsi="Times New Roman"/>
                <w:sz w:val="24"/>
                <w:lang w:val="en-US" w:eastAsia="ar-SA"/>
              </w:rPr>
              <w:t xml:space="preserve">g actions and drug interactions and </w:t>
            </w:r>
            <w:r w:rsidR="00841896" w:rsidRPr="00E84A18">
              <w:rPr>
                <w:rFonts w:ascii="Times New Roman" w:eastAsia="SimSun" w:hAnsi="Times New Roman"/>
                <w:sz w:val="24"/>
                <w:lang w:val="en-US" w:eastAsia="ar-SA"/>
              </w:rPr>
              <w:t>major drug classes as they relate to organ systems or major pathophysiological diseases and discuss representative medications within specific classifications.</w:t>
            </w:r>
          </w:p>
          <w:p w:rsidR="002348F6" w:rsidRPr="00E84A18" w:rsidRDefault="002348F6" w:rsidP="002348F6">
            <w:pPr>
              <w:autoSpaceDE w:val="0"/>
              <w:autoSpaceDN w:val="0"/>
              <w:adjustRightInd w:val="0"/>
              <w:jc w:val="both"/>
              <w:rPr>
                <w:rFonts w:ascii="Times New Roman" w:eastAsia="SimSun" w:hAnsi="Times New Roman"/>
                <w:sz w:val="24"/>
                <w:lang w:val="en-US" w:eastAsia="ar-SA"/>
              </w:rPr>
            </w:pPr>
          </w:p>
          <w:p w:rsidR="002348F6" w:rsidRPr="00E84A18" w:rsidRDefault="002348F6" w:rsidP="002348F6">
            <w:pPr>
              <w:jc w:val="both"/>
              <w:rPr>
                <w:rFonts w:ascii="Times New Roman" w:eastAsia="SimSun" w:hAnsi="Times New Roman"/>
                <w:sz w:val="24"/>
                <w:lang w:val="en-US" w:eastAsia="ar-SA"/>
              </w:rPr>
            </w:pPr>
            <w:r w:rsidRPr="00E84A18">
              <w:rPr>
                <w:rFonts w:ascii="Times New Roman" w:eastAsia="SimSun" w:hAnsi="Times New Roman"/>
                <w:sz w:val="24"/>
                <w:lang w:val="en-US" w:eastAsia="ar-SA"/>
              </w:rPr>
              <w:t>2) Recall the elements of anatomy and physiology as appropriate for the autonomic system and various cardiovascular disorders</w:t>
            </w:r>
          </w:p>
          <w:p w:rsidR="00841896" w:rsidRPr="00E84A18" w:rsidRDefault="00841896" w:rsidP="00841896">
            <w:pPr>
              <w:jc w:val="both"/>
              <w:rPr>
                <w:rFonts w:ascii="Times New Roman" w:eastAsia="SimSun" w:hAnsi="Times New Roman"/>
                <w:sz w:val="24"/>
                <w:lang w:val="en-US" w:eastAsia="ar-SA"/>
              </w:rPr>
            </w:pPr>
          </w:p>
          <w:p w:rsidR="002348F6" w:rsidRPr="00E84A18" w:rsidRDefault="002348F6" w:rsidP="00D60C45">
            <w:pPr>
              <w:jc w:val="both"/>
              <w:rPr>
                <w:rFonts w:ascii="Times New Roman" w:eastAsia="SimSun" w:hAnsi="Times New Roman"/>
                <w:sz w:val="24"/>
                <w:lang w:val="en-US" w:eastAsia="ar-SA"/>
              </w:rPr>
            </w:pPr>
            <w:r w:rsidRPr="00E84A18">
              <w:rPr>
                <w:rFonts w:ascii="Times New Roman" w:eastAsia="SimSun" w:hAnsi="Times New Roman"/>
                <w:sz w:val="24"/>
                <w:lang w:val="en-US" w:eastAsia="ar-SA"/>
              </w:rPr>
              <w:t xml:space="preserve">3) Explain the characteristics of major groups of drugs and selected individual medications acting on the autonomic system and drugs used </w:t>
            </w:r>
            <w:r w:rsidR="00D60C45" w:rsidRPr="00E84A18">
              <w:rPr>
                <w:rFonts w:ascii="Times New Roman" w:eastAsia="SimSun" w:hAnsi="Times New Roman"/>
                <w:sz w:val="24"/>
                <w:lang w:val="en-US" w:eastAsia="ar-SA"/>
              </w:rPr>
              <w:t xml:space="preserve">to treatblood and cardiovascular disorders, </w:t>
            </w:r>
            <w:r w:rsidRPr="00E84A18">
              <w:rPr>
                <w:rFonts w:ascii="Times New Roman" w:eastAsia="SimSun" w:hAnsi="Times New Roman"/>
                <w:sz w:val="24"/>
                <w:lang w:val="en-US" w:eastAsia="ar-SA"/>
              </w:rPr>
              <w:t>in term of the following: mechanism(s) of action; pharmacokinetic properties; therapeutic uses; adverse effects; drug-drug and drug-food interactions.</w:t>
            </w:r>
          </w:p>
          <w:p w:rsidR="00D60C45" w:rsidRPr="00E84A18" w:rsidRDefault="00D60C45" w:rsidP="00D60C45">
            <w:pPr>
              <w:jc w:val="both"/>
              <w:rPr>
                <w:rFonts w:ascii="Times New Roman" w:eastAsia="SimSun" w:hAnsi="Times New Roman"/>
                <w:sz w:val="24"/>
                <w:lang w:val="en-US" w:eastAsia="ar-SA"/>
              </w:rPr>
            </w:pPr>
          </w:p>
          <w:p w:rsidR="00D60C45" w:rsidRPr="00E84A18" w:rsidRDefault="00D60C45" w:rsidP="00D60C45">
            <w:pPr>
              <w:jc w:val="both"/>
              <w:rPr>
                <w:rFonts w:ascii="Times New Roman" w:eastAsia="SimSun" w:hAnsi="Times New Roman"/>
                <w:sz w:val="24"/>
                <w:lang w:val="en-US" w:eastAsia="ar-SA"/>
              </w:rPr>
            </w:pPr>
            <w:r w:rsidRPr="00E84A18">
              <w:rPr>
                <w:rFonts w:ascii="Times New Roman" w:eastAsia="SimSun" w:hAnsi="Times New Roman"/>
                <w:sz w:val="24"/>
                <w:lang w:val="en-US" w:eastAsia="ar-SA"/>
              </w:rPr>
              <w:t>4) Apply gained knowledge in medications acting on the autonomic system and drugs used to treat blood and cardiovascular disorders to explain clinical uses and adverse effects of these agents for treatment of common disease states.</w:t>
            </w:r>
          </w:p>
          <w:p w:rsidR="00D60C45" w:rsidRPr="00E84A18" w:rsidRDefault="00D60C45" w:rsidP="00D60C45">
            <w:pPr>
              <w:jc w:val="both"/>
              <w:rPr>
                <w:rFonts w:ascii="Times New Roman" w:eastAsia="SimSun" w:hAnsi="Times New Roman"/>
                <w:sz w:val="24"/>
                <w:lang w:val="en-US" w:eastAsia="ar-SA"/>
              </w:rPr>
            </w:pPr>
          </w:p>
          <w:p w:rsidR="00D60C45" w:rsidRPr="00E84A18" w:rsidRDefault="00D60C45" w:rsidP="00D60C45">
            <w:pPr>
              <w:jc w:val="both"/>
              <w:rPr>
                <w:rFonts w:ascii="Times New Roman" w:eastAsia="SimSun" w:hAnsi="Times New Roman"/>
                <w:sz w:val="24"/>
                <w:lang w:val="en-US" w:eastAsia="ar-SA"/>
              </w:rPr>
            </w:pPr>
            <w:r w:rsidRPr="00E84A18">
              <w:rPr>
                <w:rFonts w:ascii="Times New Roman" w:eastAsia="SimSun" w:hAnsi="Times New Roman"/>
                <w:sz w:val="24"/>
                <w:lang w:val="en-US" w:eastAsia="ar-SA"/>
              </w:rPr>
              <w:t>5) Proactively investigate, collect and interpret information related to medications acting on the autonomic system and drugs used to treat blood and cardiovascular disorders, through browsing the internet based professional web sites and databases (MEDLINE, e-library).</w:t>
            </w:r>
          </w:p>
          <w:p w:rsidR="00841896" w:rsidRPr="00E84A18" w:rsidRDefault="00841896" w:rsidP="00841896">
            <w:pPr>
              <w:jc w:val="both"/>
              <w:rPr>
                <w:rFonts w:ascii="Times New Roman" w:eastAsia="SimSun" w:hAnsi="Times New Roman"/>
                <w:sz w:val="24"/>
                <w:lang w:val="en-US" w:eastAsia="ar-SA"/>
              </w:rPr>
            </w:pPr>
          </w:p>
          <w:p w:rsidR="0012772B" w:rsidRPr="00E84A18" w:rsidRDefault="0012772B" w:rsidP="0012772B">
            <w:pPr>
              <w:rPr>
                <w:rFonts w:ascii="Times New Roman" w:eastAsia="SimSun" w:hAnsi="Times New Roman"/>
                <w:sz w:val="24"/>
                <w:lang w:val="en-US" w:eastAsia="ar-SA"/>
              </w:rPr>
            </w:pPr>
            <w:r w:rsidRPr="00E84A18">
              <w:rPr>
                <w:rFonts w:ascii="Times New Roman" w:eastAsia="SimSun" w:hAnsi="Times New Roman"/>
                <w:sz w:val="24"/>
                <w:lang w:val="en-US" w:eastAsia="ar-SA"/>
              </w:rPr>
              <w:lastRenderedPageBreak/>
              <w:t xml:space="preserve">6) </w:t>
            </w:r>
            <w:r w:rsidRPr="00F27890">
              <w:rPr>
                <w:rFonts w:ascii="Times New Roman" w:eastAsia="SimSun" w:hAnsi="Times New Roman"/>
                <w:sz w:val="24"/>
                <w:lang w:val="en-US" w:eastAsia="ar-SA"/>
              </w:rPr>
              <w:t>Provide education</w:t>
            </w:r>
            <w:r>
              <w:rPr>
                <w:rFonts w:ascii="Times New Roman" w:eastAsia="SimSun" w:hAnsi="Times New Roman"/>
                <w:sz w:val="24"/>
                <w:lang w:val="en-US" w:eastAsia="ar-SA"/>
              </w:rPr>
              <w:t xml:space="preserve"> to the patients about the prop</w:t>
            </w:r>
            <w:r w:rsidRPr="00E84A18">
              <w:rPr>
                <w:rFonts w:ascii="Times New Roman" w:eastAsia="SimSun" w:hAnsi="Times New Roman"/>
                <w:sz w:val="24"/>
                <w:lang w:val="en-US" w:eastAsia="ar-SA"/>
              </w:rPr>
              <w:t>er use of medications acting on the autonomic system and drugs used to treat blood and cardiovascular disorders and their possible adverse effects</w:t>
            </w:r>
          </w:p>
          <w:p w:rsidR="00713648" w:rsidRPr="00E84A18" w:rsidRDefault="00713648" w:rsidP="0012772B">
            <w:pPr>
              <w:rPr>
                <w:rFonts w:ascii="Times New Roman" w:eastAsia="SimSun" w:hAnsi="Times New Roman"/>
                <w:sz w:val="24"/>
                <w:lang w:val="en-US" w:eastAsia="ar-SA"/>
              </w:rPr>
            </w:pPr>
          </w:p>
          <w:p w:rsidR="0012772B" w:rsidRPr="00F27890" w:rsidRDefault="0012772B" w:rsidP="00E84A18">
            <w:pPr>
              <w:rPr>
                <w:rFonts w:ascii="Times New Roman" w:eastAsia="SimSun" w:hAnsi="Times New Roman"/>
                <w:sz w:val="24"/>
                <w:lang w:val="en-US" w:eastAsia="ar-SA"/>
              </w:rPr>
            </w:pPr>
            <w:r w:rsidRPr="00F27890">
              <w:rPr>
                <w:rFonts w:ascii="Times New Roman" w:eastAsia="SimSun" w:hAnsi="Times New Roman"/>
                <w:sz w:val="24"/>
                <w:lang w:val="en-US" w:eastAsia="ar-SA"/>
              </w:rPr>
              <w:t>7) Demonstrate integrity by not cheating</w:t>
            </w:r>
            <w:r w:rsidR="00E84A18">
              <w:rPr>
                <w:rFonts w:ascii="Times New Roman" w:eastAsia="SimSun" w:hAnsi="Times New Roman"/>
                <w:sz w:val="24"/>
                <w:lang w:val="en-US" w:eastAsia="ar-SA"/>
              </w:rPr>
              <w:t xml:space="preserve"> in exams</w:t>
            </w:r>
            <w:r w:rsidRPr="00F27890">
              <w:rPr>
                <w:rFonts w:ascii="Times New Roman" w:eastAsia="SimSun" w:hAnsi="Times New Roman"/>
                <w:sz w:val="24"/>
                <w:lang w:val="en-US" w:eastAsia="ar-SA"/>
              </w:rPr>
              <w:t xml:space="preserve"> and not committing plagiarism</w:t>
            </w:r>
          </w:p>
          <w:p w:rsidR="00E84A18" w:rsidRDefault="00E84A18" w:rsidP="0012772B">
            <w:pPr>
              <w:ind w:left="689" w:hanging="450"/>
              <w:rPr>
                <w:rFonts w:ascii="Times New Roman" w:eastAsia="SimSun" w:hAnsi="Times New Roman"/>
                <w:sz w:val="24"/>
                <w:lang w:val="en-US" w:eastAsia="ar-SA"/>
              </w:rPr>
            </w:pPr>
          </w:p>
          <w:p w:rsidR="0012772B" w:rsidRPr="00F27890" w:rsidRDefault="00E84A18" w:rsidP="00E84A18">
            <w:pPr>
              <w:rPr>
                <w:rFonts w:ascii="Times New Roman" w:eastAsia="SimSun" w:hAnsi="Times New Roman"/>
                <w:sz w:val="24"/>
                <w:lang w:val="en-US" w:eastAsia="ar-SA"/>
              </w:rPr>
            </w:pPr>
            <w:r>
              <w:rPr>
                <w:rFonts w:ascii="Times New Roman" w:eastAsia="SimSun" w:hAnsi="Times New Roman"/>
                <w:sz w:val="24"/>
                <w:lang w:val="en-US" w:eastAsia="ar-SA"/>
              </w:rPr>
              <w:t>8</w:t>
            </w:r>
            <w:r w:rsidR="0012772B" w:rsidRPr="00F27890">
              <w:rPr>
                <w:rFonts w:ascii="Times New Roman" w:eastAsia="SimSun" w:hAnsi="Times New Roman"/>
                <w:sz w:val="24"/>
                <w:lang w:val="en-US" w:eastAsia="ar-SA"/>
              </w:rPr>
              <w:t>) Demonstrate respect to professors and classmates by observing active listening inside the classroom</w:t>
            </w:r>
          </w:p>
          <w:p w:rsidR="0012772B" w:rsidRPr="00E84A18" w:rsidRDefault="0012772B" w:rsidP="0012772B">
            <w:pPr>
              <w:rPr>
                <w:rFonts w:ascii="Times New Roman" w:eastAsia="SimSun" w:hAnsi="Times New Roman"/>
                <w:sz w:val="24"/>
                <w:lang w:val="en-US" w:eastAsia="ar-SA"/>
              </w:rPr>
            </w:pPr>
          </w:p>
          <w:p w:rsidR="007D76F3" w:rsidRPr="00E84A18" w:rsidRDefault="00CF5A02" w:rsidP="003A4C95">
            <w:pPr>
              <w:jc w:val="both"/>
              <w:rPr>
                <w:rFonts w:ascii="Times New Roman" w:eastAsia="SimSun" w:hAnsi="Times New Roman"/>
                <w:sz w:val="24"/>
                <w:lang w:val="en-US" w:eastAsia="ar-SA"/>
              </w:rPr>
            </w:pPr>
            <w:r w:rsidRPr="00E84A18">
              <w:rPr>
                <w:rFonts w:ascii="Times New Roman" w:eastAsia="SimSun" w:hAnsi="Times New Roman"/>
                <w:sz w:val="24"/>
                <w:lang w:val="en-US" w:eastAsia="ar-SA"/>
              </w:rPr>
              <w:t>.</w:t>
            </w:r>
          </w:p>
        </w:tc>
      </w:tr>
    </w:tbl>
    <w:p w:rsidR="008B05EA" w:rsidRPr="00D73793" w:rsidRDefault="008B05EA" w:rsidP="008B05EA">
      <w:pPr>
        <w:pStyle w:val="ps2"/>
        <w:spacing w:before="0" w:after="0" w:line="240" w:lineRule="auto"/>
        <w:rPr>
          <w:rFonts w:ascii="Times New Roman" w:hAnsi="Times New Roman" w:cs="Times New Roman"/>
          <w:sz w:val="22"/>
          <w:szCs w:val="22"/>
        </w:rPr>
      </w:pPr>
    </w:p>
    <w:p w:rsidR="008B05EA" w:rsidRPr="00D73793" w:rsidRDefault="008B05EA" w:rsidP="008B05EA">
      <w:pPr>
        <w:pStyle w:val="ps2"/>
        <w:spacing w:before="0" w:after="0" w:line="240" w:lineRule="auto"/>
        <w:rPr>
          <w:rFonts w:ascii="Times New Roman" w:hAnsi="Times New Roman" w:cs="Times New Roman"/>
          <w:sz w:val="22"/>
          <w:szCs w:val="22"/>
        </w:rPr>
      </w:pPr>
    </w:p>
    <w:p w:rsidR="008B05EA" w:rsidRPr="00D73793" w:rsidRDefault="008B05EA" w:rsidP="00F248B9">
      <w:pPr>
        <w:pStyle w:val="ps2"/>
        <w:spacing w:before="0" w:after="120" w:line="240" w:lineRule="auto"/>
        <w:rPr>
          <w:rFonts w:ascii="Times New Roman" w:hAnsi="Times New Roman" w:cs="Times New Roman"/>
          <w:sz w:val="22"/>
          <w:szCs w:val="22"/>
        </w:rPr>
      </w:pPr>
      <w:r w:rsidRPr="00D73793">
        <w:rPr>
          <w:rFonts w:ascii="Times New Roman" w:hAnsi="Times New Roman" w:cs="Times New Roman"/>
          <w:sz w:val="22"/>
          <w:szCs w:val="22"/>
        </w:rPr>
        <w:t xml:space="preserve"> 2</w:t>
      </w:r>
      <w:r w:rsidR="00F248B9" w:rsidRPr="00D73793">
        <w:rPr>
          <w:rFonts w:ascii="Times New Roman" w:hAnsi="Times New Roman" w:cs="Times New Roman"/>
          <w:sz w:val="22"/>
          <w:szCs w:val="22"/>
        </w:rPr>
        <w:t>0</w:t>
      </w:r>
      <w:r w:rsidRPr="00D73793">
        <w:rPr>
          <w:rFonts w:ascii="Times New Roman" w:hAnsi="Times New Roman" w:cs="Times New Roman"/>
          <w:sz w:val="22"/>
          <w:szCs w:val="22"/>
        </w:rPr>
        <w:t xml:space="preserve">. </w:t>
      </w:r>
      <w:r w:rsidR="00775228" w:rsidRPr="00D73793">
        <w:rPr>
          <w:rFonts w:ascii="Times New Roman" w:hAnsi="Times New Roman" w:cs="Times New Roman"/>
          <w:sz w:val="22"/>
          <w:szCs w:val="22"/>
        </w:rPr>
        <w:t>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693873" w:rsidRPr="00D73793" w:rsidTr="004318ED">
        <w:trPr>
          <w:trHeight w:val="8501"/>
        </w:trPr>
        <w:tc>
          <w:tcPr>
            <w:tcW w:w="10016" w:type="dxa"/>
          </w:tcPr>
          <w:p w:rsidR="00693873" w:rsidRPr="00D73793" w:rsidRDefault="00693873" w:rsidP="00B24C20">
            <w:pPr>
              <w:pStyle w:val="ps1numbered"/>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835"/>
              <w:gridCol w:w="1584"/>
              <w:gridCol w:w="1584"/>
              <w:gridCol w:w="1584"/>
              <w:gridCol w:w="1584"/>
            </w:tblGrid>
            <w:tr w:rsidR="00121183" w:rsidRPr="00D73793" w:rsidTr="00F3495B">
              <w:trPr>
                <w:trHeight w:val="517"/>
              </w:trPr>
              <w:tc>
                <w:tcPr>
                  <w:tcW w:w="2333" w:type="dxa"/>
                  <w:shd w:val="clear" w:color="auto" w:fill="auto"/>
                  <w:tcMar>
                    <w:left w:w="28" w:type="dxa"/>
                    <w:right w:w="28" w:type="dxa"/>
                  </w:tcMar>
                  <w:vAlign w:val="center"/>
                </w:tcPr>
                <w:p w:rsidR="00121183" w:rsidRPr="00BD20F3" w:rsidRDefault="00121183" w:rsidP="00F57F5A">
                  <w:pPr>
                    <w:tabs>
                      <w:tab w:val="right" w:pos="6840"/>
                    </w:tabs>
                    <w:rPr>
                      <w:rFonts w:asciiTheme="majorBidi" w:hAnsiTheme="majorBidi" w:cstheme="majorBidi"/>
                      <w:color w:val="000000"/>
                      <w:sz w:val="22"/>
                      <w:szCs w:val="22"/>
                      <w:lang w:bidi="ar-JO"/>
                    </w:rPr>
                  </w:pPr>
                  <w:r w:rsidRPr="00BD20F3">
                    <w:rPr>
                      <w:rFonts w:asciiTheme="majorBidi" w:hAnsiTheme="majorBidi" w:cstheme="majorBidi"/>
                      <w:color w:val="000000"/>
                      <w:sz w:val="22"/>
                      <w:szCs w:val="22"/>
                      <w:lang w:bidi="ar-JO"/>
                    </w:rPr>
                    <w:t>Topic</w:t>
                  </w:r>
                </w:p>
              </w:tc>
              <w:tc>
                <w:tcPr>
                  <w:tcW w:w="835" w:type="dxa"/>
                  <w:shd w:val="clear" w:color="auto" w:fill="auto"/>
                  <w:tcMar>
                    <w:left w:w="28" w:type="dxa"/>
                    <w:right w:w="28" w:type="dxa"/>
                  </w:tcMar>
                  <w:vAlign w:val="center"/>
                </w:tcPr>
                <w:p w:rsidR="00121183" w:rsidRPr="00BD20F3" w:rsidRDefault="00121183" w:rsidP="007C7CFE">
                  <w:pPr>
                    <w:tabs>
                      <w:tab w:val="right" w:pos="6840"/>
                    </w:tabs>
                    <w:rPr>
                      <w:rFonts w:asciiTheme="majorBidi" w:hAnsiTheme="majorBidi" w:cstheme="majorBidi"/>
                      <w:color w:val="000000"/>
                      <w:sz w:val="22"/>
                      <w:szCs w:val="22"/>
                      <w:lang w:bidi="ar-JO"/>
                    </w:rPr>
                  </w:pPr>
                  <w:r w:rsidRPr="00BD20F3">
                    <w:rPr>
                      <w:rFonts w:asciiTheme="majorBidi" w:hAnsiTheme="majorBidi" w:cstheme="majorBidi"/>
                      <w:color w:val="000000"/>
                      <w:sz w:val="22"/>
                      <w:szCs w:val="22"/>
                      <w:lang w:bidi="ar-JO"/>
                    </w:rPr>
                    <w:t>Week</w:t>
                  </w:r>
                  <w:r w:rsidR="00254394" w:rsidRPr="00BD20F3">
                    <w:rPr>
                      <w:rFonts w:asciiTheme="majorBidi" w:hAnsiTheme="majorBidi" w:cstheme="majorBidi"/>
                      <w:color w:val="000000"/>
                      <w:sz w:val="22"/>
                      <w:szCs w:val="22"/>
                      <w:lang w:bidi="ar-JO"/>
                    </w:rPr>
                    <w:t>no.</w:t>
                  </w:r>
                </w:p>
              </w:tc>
              <w:tc>
                <w:tcPr>
                  <w:tcW w:w="1584" w:type="dxa"/>
                  <w:shd w:val="clear" w:color="auto" w:fill="auto"/>
                  <w:tcMar>
                    <w:left w:w="28" w:type="dxa"/>
                    <w:right w:w="28" w:type="dxa"/>
                  </w:tcMar>
                  <w:vAlign w:val="center"/>
                </w:tcPr>
                <w:p w:rsidR="00121183" w:rsidRPr="00BD20F3" w:rsidRDefault="00121183" w:rsidP="00F57F5A">
                  <w:pPr>
                    <w:tabs>
                      <w:tab w:val="right" w:pos="6840"/>
                    </w:tabs>
                    <w:jc w:val="center"/>
                    <w:rPr>
                      <w:rFonts w:asciiTheme="majorBidi" w:hAnsiTheme="majorBidi" w:cstheme="majorBidi"/>
                      <w:color w:val="000000"/>
                      <w:sz w:val="22"/>
                      <w:szCs w:val="22"/>
                      <w:lang w:bidi="ar-JO"/>
                    </w:rPr>
                  </w:pPr>
                  <w:r w:rsidRPr="00BD20F3">
                    <w:rPr>
                      <w:rFonts w:asciiTheme="majorBidi" w:hAnsiTheme="majorBidi" w:cstheme="majorBidi"/>
                      <w:color w:val="000000"/>
                      <w:sz w:val="22"/>
                      <w:szCs w:val="22"/>
                      <w:lang w:bidi="ar-JO"/>
                    </w:rPr>
                    <w:t>Instructor</w:t>
                  </w:r>
                </w:p>
              </w:tc>
              <w:tc>
                <w:tcPr>
                  <w:tcW w:w="1584" w:type="dxa"/>
                  <w:shd w:val="clear" w:color="auto" w:fill="auto"/>
                  <w:tcMar>
                    <w:left w:w="28" w:type="dxa"/>
                    <w:right w:w="28" w:type="dxa"/>
                  </w:tcMar>
                  <w:vAlign w:val="center"/>
                </w:tcPr>
                <w:p w:rsidR="00121183" w:rsidRPr="00BD20F3" w:rsidRDefault="000700F3" w:rsidP="00F57F5A">
                  <w:pPr>
                    <w:tabs>
                      <w:tab w:val="right" w:pos="6840"/>
                    </w:tabs>
                    <w:rPr>
                      <w:rFonts w:asciiTheme="majorBidi" w:hAnsiTheme="majorBidi" w:cstheme="majorBidi"/>
                      <w:color w:val="000000"/>
                      <w:sz w:val="22"/>
                      <w:szCs w:val="22"/>
                      <w:lang w:bidi="ar-JO"/>
                    </w:rPr>
                  </w:pPr>
                  <w:r w:rsidRPr="00BD20F3">
                    <w:rPr>
                      <w:rFonts w:asciiTheme="majorBidi" w:hAnsiTheme="majorBidi" w:cstheme="majorBidi"/>
                      <w:color w:val="000000"/>
                      <w:sz w:val="22"/>
                      <w:szCs w:val="22"/>
                      <w:lang w:bidi="ar-JO"/>
                    </w:rPr>
                    <w:t xml:space="preserve">Achieved </w:t>
                  </w:r>
                  <w:r w:rsidR="00121183" w:rsidRPr="00BD20F3">
                    <w:rPr>
                      <w:rFonts w:asciiTheme="majorBidi" w:hAnsiTheme="majorBidi" w:cstheme="majorBidi"/>
                      <w:color w:val="000000"/>
                      <w:sz w:val="22"/>
                      <w:szCs w:val="22"/>
                      <w:lang w:bidi="ar-JO"/>
                    </w:rPr>
                    <w:t>ILOs</w:t>
                  </w:r>
                </w:p>
              </w:tc>
              <w:tc>
                <w:tcPr>
                  <w:tcW w:w="1584" w:type="dxa"/>
                  <w:shd w:val="clear" w:color="auto" w:fill="auto"/>
                  <w:tcMar>
                    <w:left w:w="28" w:type="dxa"/>
                    <w:right w:w="28" w:type="dxa"/>
                  </w:tcMar>
                  <w:vAlign w:val="center"/>
                </w:tcPr>
                <w:p w:rsidR="00121183" w:rsidRPr="00BD20F3" w:rsidRDefault="00121183" w:rsidP="00F57F5A">
                  <w:pPr>
                    <w:tabs>
                      <w:tab w:val="right" w:pos="6840"/>
                    </w:tabs>
                    <w:rPr>
                      <w:rFonts w:asciiTheme="majorBidi" w:hAnsiTheme="majorBidi" w:cstheme="majorBidi"/>
                      <w:color w:val="000000"/>
                      <w:sz w:val="22"/>
                      <w:szCs w:val="22"/>
                      <w:lang w:bidi="ar-JO"/>
                    </w:rPr>
                  </w:pPr>
                  <w:r w:rsidRPr="00BD20F3">
                    <w:rPr>
                      <w:rFonts w:asciiTheme="majorBidi" w:hAnsiTheme="majorBidi" w:cstheme="majorBidi"/>
                      <w:sz w:val="22"/>
                      <w:szCs w:val="22"/>
                      <w:lang w:bidi="ar-JO"/>
                    </w:rPr>
                    <w:t>Evaluation</w:t>
                  </w:r>
                  <w:r w:rsidRPr="00BD20F3">
                    <w:rPr>
                      <w:rFonts w:asciiTheme="majorBidi" w:hAnsiTheme="majorBidi" w:cstheme="majorBidi"/>
                      <w:color w:val="000000"/>
                      <w:sz w:val="22"/>
                      <w:szCs w:val="22"/>
                      <w:lang w:bidi="ar-JO"/>
                    </w:rPr>
                    <w:t xml:space="preserve"> Methods</w:t>
                  </w:r>
                </w:p>
              </w:tc>
              <w:tc>
                <w:tcPr>
                  <w:tcW w:w="1584" w:type="dxa"/>
                  <w:shd w:val="clear" w:color="auto" w:fill="auto"/>
                  <w:tcMar>
                    <w:left w:w="28" w:type="dxa"/>
                    <w:right w:w="28" w:type="dxa"/>
                  </w:tcMar>
                  <w:vAlign w:val="center"/>
                </w:tcPr>
                <w:p w:rsidR="00121183" w:rsidRPr="00BD20F3" w:rsidRDefault="00121183" w:rsidP="00F57F5A">
                  <w:pPr>
                    <w:tabs>
                      <w:tab w:val="right" w:pos="6840"/>
                    </w:tabs>
                    <w:rPr>
                      <w:rFonts w:asciiTheme="majorBidi" w:hAnsiTheme="majorBidi" w:cstheme="majorBidi"/>
                      <w:color w:val="000000"/>
                      <w:sz w:val="22"/>
                      <w:szCs w:val="22"/>
                      <w:lang w:bidi="ar-JO"/>
                    </w:rPr>
                  </w:pPr>
                  <w:r w:rsidRPr="00BD20F3">
                    <w:rPr>
                      <w:rFonts w:asciiTheme="majorBidi" w:hAnsiTheme="majorBidi" w:cstheme="majorBidi"/>
                      <w:color w:val="000000"/>
                      <w:sz w:val="22"/>
                      <w:szCs w:val="22"/>
                      <w:lang w:bidi="ar-JO"/>
                    </w:rPr>
                    <w:t>Reference</w:t>
                  </w:r>
                  <w:r w:rsidR="00254394" w:rsidRPr="00BD20F3">
                    <w:rPr>
                      <w:rFonts w:asciiTheme="majorBidi" w:hAnsiTheme="majorBidi" w:cstheme="majorBidi"/>
                      <w:color w:val="000000"/>
                      <w:sz w:val="22"/>
                      <w:szCs w:val="22"/>
                      <w:lang w:bidi="ar-JO"/>
                    </w:rPr>
                    <w:t xml:space="preserve"> (</w:t>
                  </w:r>
                  <w:r w:rsidR="00BD20F3" w:rsidRPr="00BD20F3">
                    <w:rPr>
                      <w:rFonts w:asciiTheme="majorBidi" w:hAnsiTheme="majorBidi" w:cstheme="majorBidi"/>
                      <w:color w:val="000000"/>
                      <w:sz w:val="22"/>
                      <w:szCs w:val="22"/>
                      <w:highlight w:val="yellow"/>
                      <w:lang w:bidi="ar-JO"/>
                    </w:rPr>
                    <w:t>K</w:t>
                  </w:r>
                  <w:r w:rsidR="00254394" w:rsidRPr="00BD20F3">
                    <w:rPr>
                      <w:rFonts w:asciiTheme="majorBidi" w:hAnsiTheme="majorBidi" w:cstheme="majorBidi"/>
                      <w:color w:val="000000"/>
                      <w:sz w:val="22"/>
                      <w:szCs w:val="22"/>
                      <w:highlight w:val="yellow"/>
                      <w:lang w:bidi="ar-JO"/>
                    </w:rPr>
                    <w:t>atzung</w:t>
                  </w:r>
                  <w:r w:rsidR="005A3640" w:rsidRPr="00BD20F3">
                    <w:rPr>
                      <w:rFonts w:asciiTheme="majorBidi" w:hAnsiTheme="majorBidi" w:cstheme="majorBidi"/>
                      <w:color w:val="000000"/>
                      <w:sz w:val="22"/>
                      <w:szCs w:val="22"/>
                      <w:highlight w:val="yellow"/>
                      <w:lang w:bidi="ar-JO"/>
                    </w:rPr>
                    <w:t xml:space="preserve"> 1</w:t>
                  </w:r>
                  <w:r w:rsidR="00196815" w:rsidRPr="00BD20F3">
                    <w:rPr>
                      <w:rFonts w:asciiTheme="majorBidi" w:hAnsiTheme="majorBidi" w:cstheme="majorBidi"/>
                      <w:color w:val="000000"/>
                      <w:sz w:val="22"/>
                      <w:szCs w:val="22"/>
                      <w:highlight w:val="yellow"/>
                      <w:lang w:bidi="ar-JO"/>
                    </w:rPr>
                    <w:t>5</w:t>
                  </w:r>
                  <w:r w:rsidR="005A3640" w:rsidRPr="00BD20F3">
                    <w:rPr>
                      <w:rFonts w:asciiTheme="majorBidi" w:hAnsiTheme="majorBidi" w:cstheme="majorBidi"/>
                      <w:color w:val="000000"/>
                      <w:sz w:val="22"/>
                      <w:szCs w:val="22"/>
                      <w:highlight w:val="yellow"/>
                      <w:vertAlign w:val="superscript"/>
                      <w:lang w:bidi="ar-JO"/>
                    </w:rPr>
                    <w:t>th</w:t>
                  </w:r>
                  <w:r w:rsidR="005A3640" w:rsidRPr="00BD20F3">
                    <w:rPr>
                      <w:rFonts w:asciiTheme="majorBidi" w:hAnsiTheme="majorBidi" w:cstheme="majorBidi"/>
                      <w:color w:val="000000"/>
                      <w:sz w:val="22"/>
                      <w:szCs w:val="22"/>
                      <w:highlight w:val="yellow"/>
                      <w:lang w:bidi="ar-JO"/>
                    </w:rPr>
                    <w:t xml:space="preserve"> ed</w:t>
                  </w:r>
                  <w:r w:rsidR="00254394" w:rsidRPr="00BD20F3">
                    <w:rPr>
                      <w:rFonts w:asciiTheme="majorBidi" w:hAnsiTheme="majorBidi" w:cstheme="majorBidi"/>
                      <w:color w:val="000000"/>
                      <w:sz w:val="22"/>
                      <w:szCs w:val="22"/>
                      <w:highlight w:val="yellow"/>
                      <w:lang w:bidi="ar-JO"/>
                    </w:rPr>
                    <w:t xml:space="preserve">, </w:t>
                  </w:r>
                  <w:r w:rsidR="005A3640" w:rsidRPr="00BD20F3">
                    <w:rPr>
                      <w:rFonts w:asciiTheme="majorBidi" w:hAnsiTheme="majorBidi" w:cstheme="majorBidi"/>
                      <w:color w:val="000000"/>
                      <w:sz w:val="22"/>
                      <w:szCs w:val="22"/>
                      <w:lang w:bidi="ar-JO"/>
                    </w:rPr>
                    <w:t>14</w:t>
                  </w:r>
                  <w:r w:rsidR="005A3640" w:rsidRPr="00BD20F3">
                    <w:rPr>
                      <w:rFonts w:asciiTheme="majorBidi" w:hAnsiTheme="majorBidi" w:cstheme="majorBidi"/>
                      <w:color w:val="000000"/>
                      <w:sz w:val="22"/>
                      <w:szCs w:val="22"/>
                      <w:vertAlign w:val="superscript"/>
                      <w:lang w:bidi="ar-JO"/>
                    </w:rPr>
                    <w:t>th</w:t>
                  </w:r>
                  <w:r w:rsidR="005A3640" w:rsidRPr="00BD20F3">
                    <w:rPr>
                      <w:rFonts w:asciiTheme="majorBidi" w:hAnsiTheme="majorBidi" w:cstheme="majorBidi"/>
                      <w:color w:val="000000"/>
                      <w:sz w:val="22"/>
                      <w:szCs w:val="22"/>
                      <w:lang w:bidi="ar-JO"/>
                    </w:rPr>
                    <w:t xml:space="preserve"> ed</w:t>
                  </w:r>
                  <w:r w:rsidR="00254394" w:rsidRPr="00BD20F3">
                    <w:rPr>
                      <w:rFonts w:asciiTheme="majorBidi" w:hAnsiTheme="majorBidi" w:cstheme="majorBidi"/>
                      <w:color w:val="000000"/>
                      <w:sz w:val="22"/>
                      <w:szCs w:val="22"/>
                      <w:lang w:bidi="ar-JO"/>
                    </w:rPr>
                    <w:t>)</w:t>
                  </w:r>
                </w:p>
              </w:tc>
            </w:tr>
            <w:tr w:rsidR="00677750" w:rsidRPr="00D73793" w:rsidTr="00FE2887">
              <w:trPr>
                <w:trHeight w:val="228"/>
              </w:trPr>
              <w:tc>
                <w:tcPr>
                  <w:tcW w:w="9504" w:type="dxa"/>
                  <w:gridSpan w:val="6"/>
                  <w:shd w:val="clear" w:color="auto" w:fill="auto"/>
                  <w:tcMar>
                    <w:left w:w="28" w:type="dxa"/>
                    <w:right w:w="28" w:type="dxa"/>
                  </w:tcMar>
                  <w:vAlign w:val="center"/>
                </w:tcPr>
                <w:p w:rsidR="00677750" w:rsidRPr="00BD20F3" w:rsidRDefault="00677750" w:rsidP="00677750">
                  <w:pPr>
                    <w:pStyle w:val="ListParagraph"/>
                    <w:spacing w:after="0"/>
                    <w:ind w:left="37"/>
                    <w:rPr>
                      <w:rFonts w:asciiTheme="majorBidi" w:hAnsiTheme="majorBidi" w:cstheme="majorBidi"/>
                      <w:b/>
                      <w:bCs/>
                    </w:rPr>
                  </w:pPr>
                  <w:r w:rsidRPr="00BD20F3">
                    <w:rPr>
                      <w:rFonts w:asciiTheme="majorBidi" w:hAnsiTheme="majorBidi" w:cstheme="majorBidi"/>
                      <w:b/>
                      <w:bCs/>
                    </w:rPr>
                    <w:t>*BASIC PRINCIPLES</w:t>
                  </w:r>
                </w:p>
              </w:tc>
            </w:tr>
            <w:tr w:rsidR="00196815" w:rsidRPr="00D73793" w:rsidTr="00F3495B">
              <w:trPr>
                <w:trHeight w:val="228"/>
              </w:trPr>
              <w:tc>
                <w:tcPr>
                  <w:tcW w:w="2333" w:type="dxa"/>
                  <w:shd w:val="clear" w:color="auto" w:fill="auto"/>
                  <w:tcMar>
                    <w:left w:w="28" w:type="dxa"/>
                    <w:right w:w="28" w:type="dxa"/>
                  </w:tcMar>
                  <w:vAlign w:val="center"/>
                </w:tcPr>
                <w:p w:rsidR="00196815" w:rsidRPr="00BD20F3" w:rsidRDefault="00196815" w:rsidP="00196815">
                  <w:pPr>
                    <w:rPr>
                      <w:rFonts w:asciiTheme="majorBidi" w:hAnsiTheme="majorBidi" w:cstheme="majorBidi"/>
                      <w:sz w:val="22"/>
                      <w:szCs w:val="22"/>
                      <w:lang w:val="en-US"/>
                    </w:rPr>
                  </w:pPr>
                  <w:r w:rsidRPr="00BD20F3">
                    <w:rPr>
                      <w:rFonts w:asciiTheme="majorBidi" w:hAnsiTheme="majorBidi" w:cstheme="majorBidi"/>
                      <w:sz w:val="22"/>
                      <w:szCs w:val="22"/>
                    </w:rPr>
                    <w:t>Introduction to pharmacology</w:t>
                  </w:r>
                </w:p>
              </w:tc>
              <w:tc>
                <w:tcPr>
                  <w:tcW w:w="835" w:type="dxa"/>
                  <w:shd w:val="clear" w:color="auto" w:fill="auto"/>
                  <w:tcMar>
                    <w:left w:w="28" w:type="dxa"/>
                    <w:right w:w="28" w:type="dxa"/>
                  </w:tcMar>
                  <w:vAlign w:val="center"/>
                </w:tcPr>
                <w:p w:rsidR="00196815" w:rsidRPr="00BD20F3" w:rsidRDefault="00196815" w:rsidP="00196815">
                  <w:pPr>
                    <w:tabs>
                      <w:tab w:val="right" w:pos="255"/>
                    </w:tabs>
                    <w:spacing w:line="276" w:lineRule="auto"/>
                    <w:jc w:val="center"/>
                    <w:rPr>
                      <w:rFonts w:asciiTheme="majorBidi" w:hAnsiTheme="majorBidi" w:cstheme="majorBidi"/>
                      <w:sz w:val="22"/>
                      <w:szCs w:val="22"/>
                      <w:lang w:eastAsia="en-GB"/>
                    </w:rPr>
                  </w:pPr>
                  <w:r w:rsidRPr="00BD20F3">
                    <w:rPr>
                      <w:rFonts w:asciiTheme="majorBidi" w:hAnsiTheme="majorBidi" w:cstheme="majorBidi"/>
                      <w:sz w:val="22"/>
                      <w:szCs w:val="22"/>
                      <w:lang w:eastAsia="en-GB"/>
                    </w:rPr>
                    <w:t>1</w:t>
                  </w:r>
                </w:p>
              </w:tc>
              <w:tc>
                <w:tcPr>
                  <w:tcW w:w="1584" w:type="dxa"/>
                  <w:shd w:val="clear" w:color="auto" w:fill="auto"/>
                  <w:tcMar>
                    <w:left w:w="28" w:type="dxa"/>
                    <w:right w:w="28" w:type="dxa"/>
                  </w:tcMar>
                </w:tcPr>
                <w:p w:rsidR="00196815" w:rsidRPr="00BD20F3" w:rsidRDefault="00196815" w:rsidP="00B24C20">
                  <w:pPr>
                    <w:pStyle w:val="ps1numbered"/>
                    <w:numPr>
                      <w:ilvl w:val="0"/>
                      <w:numId w:val="0"/>
                    </w:numPr>
                    <w:ind w:left="142"/>
                  </w:pP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1-8</w:t>
                  </w: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Exams</w:t>
                  </w: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1</w:t>
                  </w:r>
                </w:p>
                <w:p w:rsidR="00196815" w:rsidRPr="00BD20F3" w:rsidRDefault="00196815" w:rsidP="006D2190">
                  <w:pPr>
                    <w:pStyle w:val="ps1numbered"/>
                    <w:numPr>
                      <w:ilvl w:val="0"/>
                      <w:numId w:val="0"/>
                    </w:numPr>
                    <w:ind w:left="142"/>
                  </w:pPr>
                </w:p>
              </w:tc>
            </w:tr>
            <w:tr w:rsidR="00196815" w:rsidRPr="00D73793" w:rsidTr="00F3495B">
              <w:trPr>
                <w:trHeight w:val="243"/>
              </w:trPr>
              <w:tc>
                <w:tcPr>
                  <w:tcW w:w="2333" w:type="dxa"/>
                  <w:shd w:val="clear" w:color="auto" w:fill="auto"/>
                  <w:tcMar>
                    <w:left w:w="28" w:type="dxa"/>
                    <w:right w:w="28" w:type="dxa"/>
                  </w:tcMar>
                </w:tcPr>
                <w:p w:rsidR="00196815" w:rsidRPr="00BD20F3" w:rsidRDefault="00196815" w:rsidP="00196815">
                  <w:pPr>
                    <w:rPr>
                      <w:rFonts w:asciiTheme="majorBidi" w:hAnsiTheme="majorBidi" w:cstheme="majorBidi"/>
                      <w:sz w:val="22"/>
                      <w:szCs w:val="22"/>
                      <w:lang w:val="en-US"/>
                    </w:rPr>
                  </w:pPr>
                  <w:r w:rsidRPr="00BD20F3">
                    <w:rPr>
                      <w:rFonts w:asciiTheme="majorBidi" w:hAnsiTheme="majorBidi" w:cstheme="majorBidi"/>
                      <w:sz w:val="22"/>
                      <w:szCs w:val="22"/>
                    </w:rPr>
                    <w:t>Pharmacokinetics</w:t>
                  </w:r>
                </w:p>
              </w:tc>
              <w:tc>
                <w:tcPr>
                  <w:tcW w:w="835"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2</w:t>
                  </w:r>
                </w:p>
              </w:tc>
              <w:tc>
                <w:tcPr>
                  <w:tcW w:w="1584" w:type="dxa"/>
                  <w:shd w:val="clear" w:color="auto" w:fill="auto"/>
                  <w:tcMar>
                    <w:left w:w="28" w:type="dxa"/>
                    <w:right w:w="28" w:type="dxa"/>
                  </w:tcMar>
                </w:tcPr>
                <w:p w:rsidR="00196815" w:rsidRPr="00BD20F3" w:rsidRDefault="00196815" w:rsidP="00B24C20">
                  <w:pPr>
                    <w:pStyle w:val="ps1numbered"/>
                    <w:numPr>
                      <w:ilvl w:val="0"/>
                      <w:numId w:val="0"/>
                    </w:numPr>
                    <w:ind w:left="142"/>
                  </w:pP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1-8</w:t>
                  </w: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Exams</w:t>
                  </w: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3</w:t>
                  </w:r>
                </w:p>
              </w:tc>
            </w:tr>
            <w:tr w:rsidR="00196815" w:rsidRPr="00D73793" w:rsidTr="00F3495B">
              <w:trPr>
                <w:trHeight w:val="228"/>
              </w:trPr>
              <w:tc>
                <w:tcPr>
                  <w:tcW w:w="2333" w:type="dxa"/>
                  <w:shd w:val="clear" w:color="auto" w:fill="auto"/>
                  <w:tcMar>
                    <w:left w:w="28" w:type="dxa"/>
                    <w:right w:w="28" w:type="dxa"/>
                  </w:tcMar>
                </w:tcPr>
                <w:p w:rsidR="00196815" w:rsidRPr="00BD20F3" w:rsidRDefault="00196815" w:rsidP="00196815">
                  <w:pPr>
                    <w:spacing w:line="276" w:lineRule="auto"/>
                    <w:rPr>
                      <w:rFonts w:asciiTheme="majorBidi" w:hAnsiTheme="majorBidi" w:cstheme="majorBidi"/>
                      <w:sz w:val="22"/>
                      <w:szCs w:val="22"/>
                      <w:lang w:eastAsia="en-GB"/>
                    </w:rPr>
                  </w:pPr>
                  <w:r w:rsidRPr="00BD20F3">
                    <w:rPr>
                      <w:rFonts w:asciiTheme="majorBidi" w:hAnsiTheme="majorBidi" w:cstheme="majorBidi"/>
                      <w:sz w:val="22"/>
                      <w:szCs w:val="22"/>
                    </w:rPr>
                    <w:t>Pharmacodynamics</w:t>
                  </w:r>
                </w:p>
              </w:tc>
              <w:tc>
                <w:tcPr>
                  <w:tcW w:w="835"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3</w:t>
                  </w:r>
                </w:p>
              </w:tc>
              <w:tc>
                <w:tcPr>
                  <w:tcW w:w="1584" w:type="dxa"/>
                  <w:shd w:val="clear" w:color="auto" w:fill="auto"/>
                  <w:tcMar>
                    <w:left w:w="28" w:type="dxa"/>
                    <w:right w:w="28" w:type="dxa"/>
                  </w:tcMar>
                </w:tcPr>
                <w:p w:rsidR="00196815" w:rsidRPr="00BD20F3" w:rsidRDefault="00196815" w:rsidP="00B24C20">
                  <w:pPr>
                    <w:pStyle w:val="ps1numbered"/>
                    <w:numPr>
                      <w:ilvl w:val="0"/>
                      <w:numId w:val="0"/>
                    </w:numPr>
                    <w:ind w:left="142"/>
                  </w:pP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1-8</w:t>
                  </w: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Exams</w:t>
                  </w: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2</w:t>
                  </w:r>
                </w:p>
              </w:tc>
            </w:tr>
            <w:tr w:rsidR="00677750" w:rsidRPr="00D73793" w:rsidTr="00FE2887">
              <w:trPr>
                <w:trHeight w:val="243"/>
              </w:trPr>
              <w:tc>
                <w:tcPr>
                  <w:tcW w:w="9504" w:type="dxa"/>
                  <w:gridSpan w:val="6"/>
                  <w:shd w:val="clear" w:color="auto" w:fill="auto"/>
                  <w:tcMar>
                    <w:left w:w="28" w:type="dxa"/>
                    <w:right w:w="28" w:type="dxa"/>
                  </w:tcMar>
                  <w:vAlign w:val="center"/>
                </w:tcPr>
                <w:p w:rsidR="00677750" w:rsidRPr="00BD20F3" w:rsidRDefault="00677750" w:rsidP="00677750">
                  <w:pPr>
                    <w:rPr>
                      <w:rFonts w:asciiTheme="majorBidi" w:hAnsiTheme="majorBidi" w:cstheme="majorBidi"/>
                      <w:b/>
                      <w:bCs/>
                      <w:sz w:val="22"/>
                      <w:szCs w:val="22"/>
                    </w:rPr>
                  </w:pPr>
                  <w:r w:rsidRPr="00BD20F3">
                    <w:rPr>
                      <w:rFonts w:asciiTheme="majorBidi" w:hAnsiTheme="majorBidi" w:cstheme="majorBidi"/>
                      <w:b/>
                      <w:bCs/>
                      <w:sz w:val="22"/>
                      <w:szCs w:val="22"/>
                    </w:rPr>
                    <w:t>*AUTONOMIC DRUGS</w:t>
                  </w:r>
                </w:p>
              </w:tc>
            </w:tr>
            <w:tr w:rsidR="00713648" w:rsidRPr="00D73793" w:rsidTr="00F3495B">
              <w:trPr>
                <w:trHeight w:val="243"/>
              </w:trPr>
              <w:tc>
                <w:tcPr>
                  <w:tcW w:w="2333" w:type="dxa"/>
                  <w:shd w:val="clear" w:color="auto" w:fill="auto"/>
                  <w:tcMar>
                    <w:left w:w="28" w:type="dxa"/>
                    <w:right w:w="28" w:type="dxa"/>
                  </w:tcMar>
                </w:tcPr>
                <w:p w:rsidR="00713648" w:rsidRPr="00BD20F3" w:rsidRDefault="00713648" w:rsidP="004E3326">
                  <w:pPr>
                    <w:rPr>
                      <w:rFonts w:asciiTheme="majorBidi" w:hAnsiTheme="majorBidi" w:cstheme="majorBidi"/>
                      <w:sz w:val="22"/>
                      <w:szCs w:val="22"/>
                      <w:lang w:val="en-US"/>
                    </w:rPr>
                  </w:pPr>
                  <w:r w:rsidRPr="00BD20F3">
                    <w:rPr>
                      <w:rFonts w:asciiTheme="majorBidi" w:hAnsiTheme="majorBidi" w:cstheme="majorBidi"/>
                      <w:sz w:val="22"/>
                      <w:szCs w:val="22"/>
                    </w:rPr>
                    <w:t>Cholinoceptor-activating &amp;cholinesrterase-inhibiting drugs</w:t>
                  </w:r>
                </w:p>
              </w:tc>
              <w:tc>
                <w:tcPr>
                  <w:tcW w:w="835" w:type="dxa"/>
                  <w:shd w:val="clear" w:color="auto" w:fill="auto"/>
                  <w:tcMar>
                    <w:left w:w="28" w:type="dxa"/>
                    <w:right w:w="28" w:type="dxa"/>
                  </w:tcMar>
                </w:tcPr>
                <w:p w:rsidR="00713648" w:rsidRPr="00BD20F3" w:rsidRDefault="00713648" w:rsidP="006D2190">
                  <w:pPr>
                    <w:pStyle w:val="ps1numbered"/>
                    <w:numPr>
                      <w:ilvl w:val="0"/>
                      <w:numId w:val="0"/>
                    </w:numPr>
                    <w:ind w:left="142"/>
                  </w:pPr>
                  <w:r w:rsidRPr="00BD20F3">
                    <w:t>4</w:t>
                  </w:r>
                </w:p>
              </w:tc>
              <w:tc>
                <w:tcPr>
                  <w:tcW w:w="1584" w:type="dxa"/>
                  <w:shd w:val="clear" w:color="auto" w:fill="auto"/>
                  <w:tcMar>
                    <w:left w:w="28" w:type="dxa"/>
                    <w:right w:w="28" w:type="dxa"/>
                  </w:tcMar>
                </w:tcPr>
                <w:p w:rsidR="00713648" w:rsidRPr="00BD20F3" w:rsidRDefault="00713648" w:rsidP="00B24C20">
                  <w:pPr>
                    <w:pStyle w:val="ps1numbered"/>
                    <w:numPr>
                      <w:ilvl w:val="0"/>
                      <w:numId w:val="0"/>
                    </w:numPr>
                    <w:ind w:left="142"/>
                  </w:pPr>
                </w:p>
              </w:tc>
              <w:tc>
                <w:tcPr>
                  <w:tcW w:w="1584" w:type="dxa"/>
                  <w:shd w:val="clear" w:color="auto" w:fill="auto"/>
                  <w:tcMar>
                    <w:left w:w="28" w:type="dxa"/>
                    <w:right w:w="28" w:type="dxa"/>
                  </w:tcMar>
                </w:tcPr>
                <w:p w:rsidR="00713648" w:rsidRPr="00BD20F3" w:rsidRDefault="00E84A18" w:rsidP="006D2190">
                  <w:pPr>
                    <w:pStyle w:val="ps1numbered"/>
                    <w:numPr>
                      <w:ilvl w:val="0"/>
                      <w:numId w:val="0"/>
                    </w:numPr>
                    <w:ind w:left="142"/>
                  </w:pPr>
                  <w:r w:rsidRPr="00BD20F3">
                    <w:t>1-8</w:t>
                  </w:r>
                </w:p>
              </w:tc>
              <w:tc>
                <w:tcPr>
                  <w:tcW w:w="1584" w:type="dxa"/>
                  <w:shd w:val="clear" w:color="auto" w:fill="auto"/>
                  <w:tcMar>
                    <w:left w:w="28" w:type="dxa"/>
                    <w:right w:w="28" w:type="dxa"/>
                  </w:tcMar>
                </w:tcPr>
                <w:p w:rsidR="00713648" w:rsidRPr="00BD20F3" w:rsidRDefault="00713648" w:rsidP="006D2190">
                  <w:pPr>
                    <w:pStyle w:val="ps1numbered"/>
                    <w:numPr>
                      <w:ilvl w:val="0"/>
                      <w:numId w:val="0"/>
                    </w:numPr>
                    <w:ind w:left="142"/>
                  </w:pPr>
                  <w:r w:rsidRPr="00BD20F3">
                    <w:t>Exams</w:t>
                  </w:r>
                </w:p>
              </w:tc>
              <w:tc>
                <w:tcPr>
                  <w:tcW w:w="1584" w:type="dxa"/>
                  <w:shd w:val="clear" w:color="auto" w:fill="auto"/>
                  <w:tcMar>
                    <w:left w:w="28" w:type="dxa"/>
                    <w:right w:w="28" w:type="dxa"/>
                  </w:tcMar>
                </w:tcPr>
                <w:p w:rsidR="00713648" w:rsidRPr="00BD20F3" w:rsidRDefault="00713648" w:rsidP="006D2190">
                  <w:pPr>
                    <w:pStyle w:val="ps1numbered"/>
                    <w:numPr>
                      <w:ilvl w:val="0"/>
                      <w:numId w:val="0"/>
                    </w:numPr>
                    <w:ind w:left="142"/>
                  </w:pPr>
                  <w:r w:rsidRPr="00BD20F3">
                    <w:t>7</w:t>
                  </w:r>
                </w:p>
              </w:tc>
            </w:tr>
            <w:tr w:rsidR="00713648" w:rsidRPr="00D73793" w:rsidTr="00F3495B">
              <w:trPr>
                <w:trHeight w:val="228"/>
              </w:trPr>
              <w:tc>
                <w:tcPr>
                  <w:tcW w:w="2333" w:type="dxa"/>
                  <w:shd w:val="clear" w:color="auto" w:fill="auto"/>
                  <w:tcMar>
                    <w:left w:w="28" w:type="dxa"/>
                    <w:right w:w="28" w:type="dxa"/>
                  </w:tcMar>
                  <w:vAlign w:val="center"/>
                </w:tcPr>
                <w:p w:rsidR="00713648" w:rsidRPr="00BD20F3" w:rsidRDefault="00713648" w:rsidP="004E3326">
                  <w:pPr>
                    <w:rPr>
                      <w:rFonts w:asciiTheme="majorBidi" w:hAnsiTheme="majorBidi" w:cstheme="majorBidi"/>
                      <w:sz w:val="22"/>
                      <w:szCs w:val="22"/>
                      <w:lang w:val="en-US"/>
                    </w:rPr>
                  </w:pPr>
                  <w:r w:rsidRPr="00BD20F3">
                    <w:rPr>
                      <w:rFonts w:asciiTheme="majorBidi" w:hAnsiTheme="majorBidi" w:cstheme="majorBidi"/>
                      <w:sz w:val="22"/>
                      <w:szCs w:val="22"/>
                    </w:rPr>
                    <w:t>Cholinoceptor blocking drugs</w:t>
                  </w:r>
                </w:p>
              </w:tc>
              <w:tc>
                <w:tcPr>
                  <w:tcW w:w="835" w:type="dxa"/>
                  <w:shd w:val="clear" w:color="auto" w:fill="auto"/>
                  <w:tcMar>
                    <w:left w:w="28" w:type="dxa"/>
                    <w:right w:w="28" w:type="dxa"/>
                  </w:tcMar>
                </w:tcPr>
                <w:p w:rsidR="00713648" w:rsidRPr="00BD20F3" w:rsidRDefault="00713648" w:rsidP="006D2190">
                  <w:pPr>
                    <w:pStyle w:val="ps1numbered"/>
                    <w:numPr>
                      <w:ilvl w:val="0"/>
                      <w:numId w:val="0"/>
                    </w:numPr>
                    <w:ind w:left="142"/>
                  </w:pPr>
                  <w:r w:rsidRPr="00BD20F3">
                    <w:t>5</w:t>
                  </w:r>
                </w:p>
              </w:tc>
              <w:tc>
                <w:tcPr>
                  <w:tcW w:w="1584" w:type="dxa"/>
                  <w:shd w:val="clear" w:color="auto" w:fill="auto"/>
                  <w:tcMar>
                    <w:left w:w="28" w:type="dxa"/>
                    <w:right w:w="28" w:type="dxa"/>
                  </w:tcMar>
                </w:tcPr>
                <w:p w:rsidR="00713648" w:rsidRPr="00BD20F3" w:rsidRDefault="00713648" w:rsidP="00B24C20">
                  <w:pPr>
                    <w:pStyle w:val="ps1numbered"/>
                    <w:numPr>
                      <w:ilvl w:val="0"/>
                      <w:numId w:val="0"/>
                    </w:numPr>
                    <w:ind w:left="142"/>
                  </w:pPr>
                </w:p>
              </w:tc>
              <w:tc>
                <w:tcPr>
                  <w:tcW w:w="1584" w:type="dxa"/>
                  <w:shd w:val="clear" w:color="auto" w:fill="auto"/>
                  <w:tcMar>
                    <w:left w:w="28" w:type="dxa"/>
                    <w:right w:w="28" w:type="dxa"/>
                  </w:tcMar>
                </w:tcPr>
                <w:p w:rsidR="00713648" w:rsidRPr="00BD20F3" w:rsidRDefault="00E84A18" w:rsidP="006D2190">
                  <w:pPr>
                    <w:pStyle w:val="ps1numbered"/>
                    <w:numPr>
                      <w:ilvl w:val="0"/>
                      <w:numId w:val="0"/>
                    </w:numPr>
                    <w:ind w:left="142"/>
                  </w:pPr>
                  <w:r w:rsidRPr="00BD20F3">
                    <w:t>1-8</w:t>
                  </w:r>
                </w:p>
              </w:tc>
              <w:tc>
                <w:tcPr>
                  <w:tcW w:w="1584" w:type="dxa"/>
                  <w:shd w:val="clear" w:color="auto" w:fill="auto"/>
                  <w:tcMar>
                    <w:left w:w="28" w:type="dxa"/>
                    <w:right w:w="28" w:type="dxa"/>
                  </w:tcMar>
                </w:tcPr>
                <w:p w:rsidR="00713648" w:rsidRPr="00BD20F3" w:rsidRDefault="00713648" w:rsidP="006D2190">
                  <w:pPr>
                    <w:pStyle w:val="ps1numbered"/>
                    <w:numPr>
                      <w:ilvl w:val="0"/>
                      <w:numId w:val="0"/>
                    </w:numPr>
                    <w:ind w:left="142"/>
                  </w:pPr>
                  <w:r w:rsidRPr="00BD20F3">
                    <w:t>Exams</w:t>
                  </w:r>
                </w:p>
              </w:tc>
              <w:tc>
                <w:tcPr>
                  <w:tcW w:w="1584" w:type="dxa"/>
                  <w:shd w:val="clear" w:color="auto" w:fill="auto"/>
                  <w:tcMar>
                    <w:left w:w="28" w:type="dxa"/>
                    <w:right w:w="28" w:type="dxa"/>
                  </w:tcMar>
                </w:tcPr>
                <w:p w:rsidR="00713648" w:rsidRPr="00BD20F3" w:rsidRDefault="00713648" w:rsidP="006D2190">
                  <w:pPr>
                    <w:pStyle w:val="ps1numbered"/>
                    <w:numPr>
                      <w:ilvl w:val="0"/>
                      <w:numId w:val="0"/>
                    </w:numPr>
                    <w:ind w:left="142"/>
                  </w:pPr>
                  <w:r w:rsidRPr="00BD20F3">
                    <w:t>8</w:t>
                  </w:r>
                </w:p>
              </w:tc>
            </w:tr>
            <w:tr w:rsidR="00196815" w:rsidRPr="00D73793" w:rsidTr="00F3495B">
              <w:trPr>
                <w:trHeight w:val="243"/>
              </w:trPr>
              <w:tc>
                <w:tcPr>
                  <w:tcW w:w="2333" w:type="dxa"/>
                  <w:shd w:val="clear" w:color="auto" w:fill="auto"/>
                  <w:tcMar>
                    <w:left w:w="28" w:type="dxa"/>
                    <w:right w:w="28" w:type="dxa"/>
                  </w:tcMar>
                  <w:vAlign w:val="center"/>
                </w:tcPr>
                <w:p w:rsidR="00196815" w:rsidRPr="00BD20F3" w:rsidRDefault="00196815" w:rsidP="00196815">
                  <w:pPr>
                    <w:rPr>
                      <w:rFonts w:asciiTheme="majorBidi" w:hAnsiTheme="majorBidi" w:cstheme="majorBidi"/>
                      <w:sz w:val="22"/>
                      <w:szCs w:val="22"/>
                      <w:lang w:val="en-US"/>
                    </w:rPr>
                  </w:pPr>
                  <w:r w:rsidRPr="00BD20F3">
                    <w:rPr>
                      <w:rFonts w:asciiTheme="majorBidi" w:hAnsiTheme="majorBidi" w:cstheme="majorBidi"/>
                      <w:sz w:val="22"/>
                      <w:szCs w:val="22"/>
                    </w:rPr>
                    <w:t>Adrenoceptor-agonists &amp; sympathomimetic drugs</w:t>
                  </w:r>
                </w:p>
              </w:tc>
              <w:tc>
                <w:tcPr>
                  <w:tcW w:w="835"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6</w:t>
                  </w:r>
                </w:p>
              </w:tc>
              <w:tc>
                <w:tcPr>
                  <w:tcW w:w="1584" w:type="dxa"/>
                  <w:shd w:val="clear" w:color="auto" w:fill="auto"/>
                  <w:tcMar>
                    <w:left w:w="28" w:type="dxa"/>
                    <w:right w:w="28" w:type="dxa"/>
                  </w:tcMar>
                </w:tcPr>
                <w:p w:rsidR="00196815" w:rsidRPr="00BD20F3" w:rsidRDefault="00196815" w:rsidP="00B24C20">
                  <w:pPr>
                    <w:pStyle w:val="ps1numbered"/>
                    <w:numPr>
                      <w:ilvl w:val="0"/>
                      <w:numId w:val="0"/>
                    </w:numPr>
                    <w:ind w:left="142"/>
                  </w:pP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1-8</w:t>
                  </w: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Exams</w:t>
                  </w: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9</w:t>
                  </w:r>
                </w:p>
              </w:tc>
            </w:tr>
            <w:tr w:rsidR="00196815" w:rsidRPr="00D73793" w:rsidTr="00F3495B">
              <w:trPr>
                <w:trHeight w:val="243"/>
              </w:trPr>
              <w:tc>
                <w:tcPr>
                  <w:tcW w:w="2333" w:type="dxa"/>
                  <w:shd w:val="clear" w:color="auto" w:fill="auto"/>
                  <w:tcMar>
                    <w:left w:w="28" w:type="dxa"/>
                    <w:right w:w="28" w:type="dxa"/>
                  </w:tcMar>
                  <w:vAlign w:val="center"/>
                </w:tcPr>
                <w:p w:rsidR="00196815" w:rsidRPr="00BD20F3" w:rsidRDefault="00196815" w:rsidP="00196815">
                  <w:pPr>
                    <w:rPr>
                      <w:rFonts w:asciiTheme="majorBidi" w:hAnsiTheme="majorBidi" w:cstheme="majorBidi"/>
                      <w:sz w:val="22"/>
                      <w:szCs w:val="22"/>
                      <w:lang w:val="en-US"/>
                    </w:rPr>
                  </w:pPr>
                  <w:r w:rsidRPr="00BD20F3">
                    <w:rPr>
                      <w:rFonts w:asciiTheme="majorBidi" w:hAnsiTheme="majorBidi" w:cstheme="majorBidi"/>
                      <w:sz w:val="22"/>
                      <w:szCs w:val="22"/>
                    </w:rPr>
                    <w:t>Adrenoceptor Antagonist Drugs</w:t>
                  </w:r>
                </w:p>
              </w:tc>
              <w:tc>
                <w:tcPr>
                  <w:tcW w:w="835"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7</w:t>
                  </w:r>
                </w:p>
              </w:tc>
              <w:tc>
                <w:tcPr>
                  <w:tcW w:w="1584" w:type="dxa"/>
                  <w:shd w:val="clear" w:color="auto" w:fill="auto"/>
                  <w:tcMar>
                    <w:left w:w="28" w:type="dxa"/>
                    <w:right w:w="28" w:type="dxa"/>
                  </w:tcMar>
                </w:tcPr>
                <w:p w:rsidR="00196815" w:rsidRPr="00BD20F3" w:rsidRDefault="00196815" w:rsidP="00B24C20">
                  <w:pPr>
                    <w:pStyle w:val="ps1numbered"/>
                    <w:numPr>
                      <w:ilvl w:val="0"/>
                      <w:numId w:val="0"/>
                    </w:numPr>
                    <w:ind w:left="142"/>
                  </w:pP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1-8</w:t>
                  </w: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Exams</w:t>
                  </w: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10</w:t>
                  </w:r>
                </w:p>
              </w:tc>
            </w:tr>
            <w:tr w:rsidR="00677750" w:rsidRPr="00D73793" w:rsidTr="00FE2887">
              <w:trPr>
                <w:trHeight w:val="243"/>
              </w:trPr>
              <w:tc>
                <w:tcPr>
                  <w:tcW w:w="9504" w:type="dxa"/>
                  <w:gridSpan w:val="6"/>
                  <w:shd w:val="clear" w:color="auto" w:fill="auto"/>
                  <w:tcMar>
                    <w:left w:w="28" w:type="dxa"/>
                    <w:right w:w="28" w:type="dxa"/>
                  </w:tcMar>
                  <w:vAlign w:val="center"/>
                </w:tcPr>
                <w:p w:rsidR="00677750" w:rsidRPr="00BD20F3" w:rsidRDefault="00677750" w:rsidP="00677750">
                  <w:pPr>
                    <w:ind w:left="37"/>
                    <w:rPr>
                      <w:rFonts w:asciiTheme="majorBidi" w:hAnsiTheme="majorBidi" w:cstheme="majorBidi"/>
                      <w:b/>
                      <w:bCs/>
                      <w:sz w:val="22"/>
                      <w:szCs w:val="22"/>
                    </w:rPr>
                  </w:pPr>
                  <w:r w:rsidRPr="00BD20F3">
                    <w:rPr>
                      <w:rFonts w:asciiTheme="majorBidi" w:hAnsiTheme="majorBidi" w:cstheme="majorBidi"/>
                      <w:b/>
                      <w:bCs/>
                      <w:sz w:val="22"/>
                      <w:szCs w:val="22"/>
                    </w:rPr>
                    <w:t>*CARDIOVASCULAR-RENAL DRUGS</w:t>
                  </w:r>
                </w:p>
              </w:tc>
            </w:tr>
            <w:tr w:rsidR="00713648" w:rsidRPr="00D73793" w:rsidTr="00F3495B">
              <w:trPr>
                <w:trHeight w:val="243"/>
              </w:trPr>
              <w:tc>
                <w:tcPr>
                  <w:tcW w:w="2333" w:type="dxa"/>
                  <w:shd w:val="clear" w:color="auto" w:fill="auto"/>
                  <w:tcMar>
                    <w:left w:w="28" w:type="dxa"/>
                    <w:right w:w="28" w:type="dxa"/>
                  </w:tcMar>
                  <w:vAlign w:val="center"/>
                </w:tcPr>
                <w:p w:rsidR="00713648" w:rsidRPr="00BD20F3" w:rsidRDefault="00713648" w:rsidP="004E3326">
                  <w:pPr>
                    <w:rPr>
                      <w:rFonts w:asciiTheme="majorBidi" w:hAnsiTheme="majorBidi" w:cstheme="majorBidi"/>
                      <w:sz w:val="22"/>
                      <w:szCs w:val="22"/>
                      <w:lang w:val="en-US"/>
                    </w:rPr>
                  </w:pPr>
                  <w:r w:rsidRPr="00BD20F3">
                    <w:rPr>
                      <w:rFonts w:asciiTheme="majorBidi" w:hAnsiTheme="majorBidi" w:cstheme="majorBidi"/>
                      <w:sz w:val="22"/>
                      <w:szCs w:val="22"/>
                    </w:rPr>
                    <w:t>Diuretic Agents</w:t>
                  </w:r>
                </w:p>
              </w:tc>
              <w:tc>
                <w:tcPr>
                  <w:tcW w:w="835" w:type="dxa"/>
                  <w:shd w:val="clear" w:color="auto" w:fill="auto"/>
                  <w:tcMar>
                    <w:left w:w="28" w:type="dxa"/>
                    <w:right w:w="28" w:type="dxa"/>
                  </w:tcMar>
                </w:tcPr>
                <w:p w:rsidR="00713648" w:rsidRPr="00BD20F3" w:rsidRDefault="00713648" w:rsidP="006D2190">
                  <w:pPr>
                    <w:pStyle w:val="ps1numbered"/>
                    <w:numPr>
                      <w:ilvl w:val="0"/>
                      <w:numId w:val="0"/>
                    </w:numPr>
                    <w:ind w:left="142"/>
                  </w:pPr>
                  <w:r w:rsidRPr="00BD20F3">
                    <w:t>8</w:t>
                  </w:r>
                </w:p>
              </w:tc>
              <w:tc>
                <w:tcPr>
                  <w:tcW w:w="1584" w:type="dxa"/>
                  <w:shd w:val="clear" w:color="auto" w:fill="auto"/>
                  <w:tcMar>
                    <w:left w:w="28" w:type="dxa"/>
                    <w:right w:w="28" w:type="dxa"/>
                  </w:tcMar>
                </w:tcPr>
                <w:p w:rsidR="00713648" w:rsidRPr="00BD20F3" w:rsidRDefault="00713648" w:rsidP="00B24C20">
                  <w:pPr>
                    <w:pStyle w:val="ps1numbered"/>
                    <w:numPr>
                      <w:ilvl w:val="0"/>
                      <w:numId w:val="0"/>
                    </w:numPr>
                    <w:ind w:left="142"/>
                  </w:pPr>
                </w:p>
              </w:tc>
              <w:tc>
                <w:tcPr>
                  <w:tcW w:w="1584" w:type="dxa"/>
                  <w:shd w:val="clear" w:color="auto" w:fill="auto"/>
                  <w:tcMar>
                    <w:left w:w="28" w:type="dxa"/>
                    <w:right w:w="28" w:type="dxa"/>
                  </w:tcMar>
                </w:tcPr>
                <w:p w:rsidR="00713648" w:rsidRPr="00BD20F3" w:rsidRDefault="00E84A18" w:rsidP="006D2190">
                  <w:pPr>
                    <w:pStyle w:val="ps1numbered"/>
                    <w:numPr>
                      <w:ilvl w:val="0"/>
                      <w:numId w:val="0"/>
                    </w:numPr>
                    <w:ind w:left="142"/>
                  </w:pPr>
                  <w:r w:rsidRPr="00BD20F3">
                    <w:t>1-8</w:t>
                  </w:r>
                </w:p>
              </w:tc>
              <w:tc>
                <w:tcPr>
                  <w:tcW w:w="1584" w:type="dxa"/>
                  <w:shd w:val="clear" w:color="auto" w:fill="auto"/>
                  <w:tcMar>
                    <w:left w:w="28" w:type="dxa"/>
                    <w:right w:w="28" w:type="dxa"/>
                  </w:tcMar>
                </w:tcPr>
                <w:p w:rsidR="00713648" w:rsidRPr="00BD20F3" w:rsidRDefault="00713648" w:rsidP="006D2190">
                  <w:pPr>
                    <w:pStyle w:val="ps1numbered"/>
                    <w:numPr>
                      <w:ilvl w:val="0"/>
                      <w:numId w:val="0"/>
                    </w:numPr>
                    <w:ind w:left="142"/>
                  </w:pPr>
                  <w:r w:rsidRPr="00BD20F3">
                    <w:t>Exams</w:t>
                  </w:r>
                </w:p>
              </w:tc>
              <w:tc>
                <w:tcPr>
                  <w:tcW w:w="1584" w:type="dxa"/>
                  <w:shd w:val="clear" w:color="auto" w:fill="auto"/>
                  <w:tcMar>
                    <w:left w:w="28" w:type="dxa"/>
                    <w:right w:w="28" w:type="dxa"/>
                  </w:tcMar>
                </w:tcPr>
                <w:p w:rsidR="00713648" w:rsidRPr="00BD20F3" w:rsidRDefault="00713648" w:rsidP="006D2190">
                  <w:pPr>
                    <w:pStyle w:val="ps1numbered"/>
                    <w:numPr>
                      <w:ilvl w:val="0"/>
                      <w:numId w:val="0"/>
                    </w:numPr>
                    <w:ind w:left="142"/>
                  </w:pPr>
                  <w:r w:rsidRPr="00BD20F3">
                    <w:t>15</w:t>
                  </w:r>
                </w:p>
              </w:tc>
            </w:tr>
            <w:tr w:rsidR="00196815" w:rsidRPr="00D73793" w:rsidTr="00F3495B">
              <w:trPr>
                <w:trHeight w:val="97"/>
              </w:trPr>
              <w:tc>
                <w:tcPr>
                  <w:tcW w:w="2333" w:type="dxa"/>
                  <w:shd w:val="clear" w:color="auto" w:fill="auto"/>
                  <w:tcMar>
                    <w:left w:w="28" w:type="dxa"/>
                    <w:right w:w="28" w:type="dxa"/>
                  </w:tcMar>
                </w:tcPr>
                <w:p w:rsidR="00196815" w:rsidRPr="00BD20F3" w:rsidRDefault="00196815" w:rsidP="00196815">
                  <w:pPr>
                    <w:rPr>
                      <w:rStyle w:val="Emphasis"/>
                      <w:rFonts w:asciiTheme="majorBidi" w:hAnsiTheme="majorBidi" w:cstheme="majorBidi"/>
                      <w:i w:val="0"/>
                      <w:iCs w:val="0"/>
                      <w:sz w:val="22"/>
                      <w:szCs w:val="22"/>
                      <w:lang w:val="en-US"/>
                    </w:rPr>
                  </w:pPr>
                  <w:r w:rsidRPr="00BD20F3">
                    <w:rPr>
                      <w:rFonts w:asciiTheme="majorBidi" w:hAnsiTheme="majorBidi" w:cstheme="majorBidi"/>
                      <w:sz w:val="22"/>
                      <w:szCs w:val="22"/>
                    </w:rPr>
                    <w:t>Antihypertensive Agents</w:t>
                  </w:r>
                </w:p>
              </w:tc>
              <w:tc>
                <w:tcPr>
                  <w:tcW w:w="835"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9</w:t>
                  </w:r>
                </w:p>
              </w:tc>
              <w:tc>
                <w:tcPr>
                  <w:tcW w:w="1584" w:type="dxa"/>
                  <w:shd w:val="clear" w:color="auto" w:fill="auto"/>
                  <w:tcMar>
                    <w:left w:w="28" w:type="dxa"/>
                    <w:right w:w="28" w:type="dxa"/>
                  </w:tcMar>
                </w:tcPr>
                <w:p w:rsidR="00196815" w:rsidRPr="00BD20F3" w:rsidRDefault="00196815" w:rsidP="00B24C20">
                  <w:pPr>
                    <w:pStyle w:val="ps1numbered"/>
                    <w:numPr>
                      <w:ilvl w:val="0"/>
                      <w:numId w:val="0"/>
                    </w:numPr>
                    <w:ind w:left="142"/>
                  </w:pP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1-8</w:t>
                  </w: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Exams</w:t>
                  </w: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11</w:t>
                  </w:r>
                </w:p>
              </w:tc>
            </w:tr>
            <w:tr w:rsidR="00196815" w:rsidRPr="00D73793" w:rsidTr="00F3495B">
              <w:trPr>
                <w:trHeight w:val="70"/>
              </w:trPr>
              <w:tc>
                <w:tcPr>
                  <w:tcW w:w="2333" w:type="dxa"/>
                  <w:shd w:val="clear" w:color="auto" w:fill="auto"/>
                  <w:tcMar>
                    <w:left w:w="28" w:type="dxa"/>
                    <w:right w:w="28" w:type="dxa"/>
                  </w:tcMar>
                </w:tcPr>
                <w:p w:rsidR="00196815" w:rsidRPr="00BD20F3" w:rsidRDefault="00196815" w:rsidP="00196815">
                  <w:pPr>
                    <w:rPr>
                      <w:rStyle w:val="Emphasis"/>
                      <w:rFonts w:asciiTheme="majorBidi" w:hAnsiTheme="majorBidi" w:cstheme="majorBidi"/>
                      <w:i w:val="0"/>
                      <w:iCs w:val="0"/>
                      <w:sz w:val="22"/>
                      <w:szCs w:val="22"/>
                      <w:lang w:val="en-US"/>
                    </w:rPr>
                  </w:pPr>
                  <w:r w:rsidRPr="00BD20F3">
                    <w:rPr>
                      <w:rFonts w:asciiTheme="majorBidi" w:hAnsiTheme="majorBidi" w:cstheme="majorBidi"/>
                      <w:sz w:val="22"/>
                      <w:szCs w:val="22"/>
                    </w:rPr>
                    <w:t xml:space="preserve">Vasodilators &amp; treatment of Angina Pectoris </w:t>
                  </w:r>
                </w:p>
              </w:tc>
              <w:tc>
                <w:tcPr>
                  <w:tcW w:w="835"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10</w:t>
                  </w:r>
                </w:p>
              </w:tc>
              <w:tc>
                <w:tcPr>
                  <w:tcW w:w="1584" w:type="dxa"/>
                  <w:shd w:val="clear" w:color="auto" w:fill="auto"/>
                  <w:tcMar>
                    <w:left w:w="28" w:type="dxa"/>
                    <w:right w:w="28" w:type="dxa"/>
                  </w:tcMar>
                </w:tcPr>
                <w:p w:rsidR="00196815" w:rsidRPr="00BD20F3" w:rsidRDefault="00196815" w:rsidP="00B24C20">
                  <w:pPr>
                    <w:pStyle w:val="ps1numbered"/>
                    <w:numPr>
                      <w:ilvl w:val="0"/>
                      <w:numId w:val="0"/>
                    </w:numPr>
                    <w:ind w:left="142"/>
                  </w:pP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1-8</w:t>
                  </w: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Exams</w:t>
                  </w: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12</w:t>
                  </w:r>
                </w:p>
              </w:tc>
            </w:tr>
            <w:tr w:rsidR="00196815" w:rsidRPr="00D73793" w:rsidTr="00F3495B">
              <w:trPr>
                <w:trHeight w:val="243"/>
              </w:trPr>
              <w:tc>
                <w:tcPr>
                  <w:tcW w:w="2333" w:type="dxa"/>
                  <w:shd w:val="clear" w:color="auto" w:fill="auto"/>
                  <w:tcMar>
                    <w:left w:w="28" w:type="dxa"/>
                    <w:right w:w="28" w:type="dxa"/>
                  </w:tcMar>
                </w:tcPr>
                <w:p w:rsidR="00196815" w:rsidRPr="00BD20F3" w:rsidRDefault="00196815" w:rsidP="00196815">
                  <w:pPr>
                    <w:rPr>
                      <w:rStyle w:val="Emphasis"/>
                      <w:rFonts w:asciiTheme="majorBidi" w:hAnsiTheme="majorBidi" w:cstheme="majorBidi"/>
                      <w:i w:val="0"/>
                      <w:iCs w:val="0"/>
                      <w:sz w:val="22"/>
                      <w:szCs w:val="22"/>
                      <w:lang w:val="en-US"/>
                    </w:rPr>
                  </w:pPr>
                  <w:r w:rsidRPr="00BD20F3">
                    <w:rPr>
                      <w:rFonts w:asciiTheme="majorBidi" w:hAnsiTheme="majorBidi" w:cstheme="majorBidi"/>
                      <w:sz w:val="22"/>
                      <w:szCs w:val="22"/>
                    </w:rPr>
                    <w:t>Drugs used in Heart failure</w:t>
                  </w:r>
                </w:p>
              </w:tc>
              <w:tc>
                <w:tcPr>
                  <w:tcW w:w="835"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11</w:t>
                  </w:r>
                </w:p>
              </w:tc>
              <w:tc>
                <w:tcPr>
                  <w:tcW w:w="1584" w:type="dxa"/>
                  <w:shd w:val="clear" w:color="auto" w:fill="auto"/>
                  <w:tcMar>
                    <w:left w:w="28" w:type="dxa"/>
                    <w:right w:w="28" w:type="dxa"/>
                  </w:tcMar>
                </w:tcPr>
                <w:p w:rsidR="00196815" w:rsidRPr="00BD20F3" w:rsidRDefault="00196815" w:rsidP="00B24C20">
                  <w:pPr>
                    <w:pStyle w:val="ps1numbered"/>
                    <w:numPr>
                      <w:ilvl w:val="0"/>
                      <w:numId w:val="0"/>
                    </w:numPr>
                    <w:ind w:left="142"/>
                  </w:pP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1-8</w:t>
                  </w: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Exams</w:t>
                  </w: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13</w:t>
                  </w:r>
                </w:p>
              </w:tc>
            </w:tr>
            <w:tr w:rsidR="00677750" w:rsidRPr="00D73793" w:rsidTr="00FE2887">
              <w:trPr>
                <w:trHeight w:val="243"/>
              </w:trPr>
              <w:tc>
                <w:tcPr>
                  <w:tcW w:w="9504" w:type="dxa"/>
                  <w:gridSpan w:val="6"/>
                  <w:shd w:val="clear" w:color="auto" w:fill="auto"/>
                  <w:tcMar>
                    <w:left w:w="28" w:type="dxa"/>
                    <w:right w:w="28" w:type="dxa"/>
                  </w:tcMar>
                  <w:vAlign w:val="center"/>
                </w:tcPr>
                <w:p w:rsidR="00677750" w:rsidRPr="00BD20F3" w:rsidRDefault="00677750" w:rsidP="00677750">
                  <w:pPr>
                    <w:ind w:left="37"/>
                    <w:rPr>
                      <w:rFonts w:asciiTheme="majorBidi" w:hAnsiTheme="majorBidi" w:cstheme="majorBidi"/>
                      <w:b/>
                      <w:bCs/>
                      <w:sz w:val="22"/>
                      <w:szCs w:val="22"/>
                    </w:rPr>
                  </w:pPr>
                  <w:r w:rsidRPr="00BD20F3">
                    <w:rPr>
                      <w:rFonts w:asciiTheme="majorBidi" w:hAnsiTheme="majorBidi" w:cstheme="majorBidi"/>
                      <w:b/>
                      <w:bCs/>
                      <w:sz w:val="22"/>
                      <w:szCs w:val="22"/>
                    </w:rPr>
                    <w:t>* DRUGS USED TO TREAT DISEASES O F THE BLOOD, INFLAMMATION, &amp; GOUT</w:t>
                  </w:r>
                </w:p>
              </w:tc>
            </w:tr>
            <w:tr w:rsidR="00196815" w:rsidRPr="00D73793" w:rsidTr="00F3495B">
              <w:trPr>
                <w:trHeight w:val="243"/>
              </w:trPr>
              <w:tc>
                <w:tcPr>
                  <w:tcW w:w="2333" w:type="dxa"/>
                  <w:shd w:val="clear" w:color="auto" w:fill="auto"/>
                  <w:tcMar>
                    <w:left w:w="28" w:type="dxa"/>
                    <w:right w:w="28" w:type="dxa"/>
                  </w:tcMar>
                </w:tcPr>
                <w:p w:rsidR="00196815" w:rsidRPr="00BD20F3" w:rsidRDefault="00196815" w:rsidP="00196815">
                  <w:pPr>
                    <w:rPr>
                      <w:rStyle w:val="Emphasis"/>
                      <w:rFonts w:asciiTheme="majorBidi" w:hAnsiTheme="majorBidi" w:cstheme="majorBidi"/>
                      <w:i w:val="0"/>
                      <w:iCs w:val="0"/>
                      <w:sz w:val="22"/>
                      <w:szCs w:val="22"/>
                      <w:lang w:val="en-US"/>
                    </w:rPr>
                  </w:pPr>
                  <w:r w:rsidRPr="00BD20F3">
                    <w:rPr>
                      <w:rFonts w:asciiTheme="majorBidi" w:hAnsiTheme="majorBidi" w:cstheme="majorBidi"/>
                      <w:sz w:val="22"/>
                      <w:szCs w:val="22"/>
                    </w:rPr>
                    <w:t>Agents used in Hyperlipidemia</w:t>
                  </w:r>
                </w:p>
              </w:tc>
              <w:tc>
                <w:tcPr>
                  <w:tcW w:w="835"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12</w:t>
                  </w:r>
                </w:p>
              </w:tc>
              <w:tc>
                <w:tcPr>
                  <w:tcW w:w="1584" w:type="dxa"/>
                  <w:shd w:val="clear" w:color="auto" w:fill="auto"/>
                  <w:tcMar>
                    <w:left w:w="28" w:type="dxa"/>
                    <w:right w:w="28" w:type="dxa"/>
                  </w:tcMar>
                </w:tcPr>
                <w:p w:rsidR="00196815" w:rsidRPr="00BD20F3" w:rsidRDefault="00196815" w:rsidP="00B24C20">
                  <w:pPr>
                    <w:pStyle w:val="ps1numbered"/>
                    <w:numPr>
                      <w:ilvl w:val="0"/>
                      <w:numId w:val="0"/>
                    </w:numPr>
                    <w:ind w:left="142"/>
                  </w:pP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1-8</w:t>
                  </w: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Exams</w:t>
                  </w: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35</w:t>
                  </w:r>
                </w:p>
                <w:p w:rsidR="00196815" w:rsidRPr="00BD20F3" w:rsidRDefault="00196815" w:rsidP="006D2190">
                  <w:pPr>
                    <w:pStyle w:val="ps1numbered"/>
                    <w:numPr>
                      <w:ilvl w:val="0"/>
                      <w:numId w:val="0"/>
                    </w:numPr>
                    <w:ind w:left="142"/>
                  </w:pPr>
                </w:p>
              </w:tc>
            </w:tr>
            <w:tr w:rsidR="00196815" w:rsidRPr="00D73793" w:rsidTr="00F3495B">
              <w:trPr>
                <w:trHeight w:val="243"/>
              </w:trPr>
              <w:tc>
                <w:tcPr>
                  <w:tcW w:w="2333" w:type="dxa"/>
                  <w:shd w:val="clear" w:color="auto" w:fill="auto"/>
                  <w:tcMar>
                    <w:left w:w="28" w:type="dxa"/>
                    <w:right w:w="28" w:type="dxa"/>
                  </w:tcMar>
                </w:tcPr>
                <w:p w:rsidR="00196815" w:rsidRPr="00BD20F3" w:rsidRDefault="00196815" w:rsidP="00196815">
                  <w:pPr>
                    <w:rPr>
                      <w:rFonts w:asciiTheme="majorBidi" w:hAnsiTheme="majorBidi" w:cstheme="majorBidi"/>
                      <w:sz w:val="22"/>
                      <w:szCs w:val="22"/>
                      <w:lang w:val="en-US"/>
                    </w:rPr>
                  </w:pPr>
                  <w:r w:rsidRPr="00BD20F3">
                    <w:rPr>
                      <w:rFonts w:asciiTheme="majorBidi" w:hAnsiTheme="majorBidi" w:cstheme="majorBidi"/>
                      <w:sz w:val="22"/>
                      <w:szCs w:val="22"/>
                    </w:rPr>
                    <w:t>Drugs used in disorders of coagulation</w:t>
                  </w:r>
                </w:p>
              </w:tc>
              <w:tc>
                <w:tcPr>
                  <w:tcW w:w="835"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13</w:t>
                  </w:r>
                </w:p>
              </w:tc>
              <w:tc>
                <w:tcPr>
                  <w:tcW w:w="1584" w:type="dxa"/>
                  <w:shd w:val="clear" w:color="auto" w:fill="auto"/>
                  <w:tcMar>
                    <w:left w:w="28" w:type="dxa"/>
                    <w:right w:w="28" w:type="dxa"/>
                  </w:tcMar>
                </w:tcPr>
                <w:p w:rsidR="00196815" w:rsidRPr="00BD20F3" w:rsidRDefault="00196815" w:rsidP="00B24C20">
                  <w:pPr>
                    <w:pStyle w:val="ps1numbered"/>
                    <w:numPr>
                      <w:ilvl w:val="0"/>
                      <w:numId w:val="0"/>
                    </w:numPr>
                    <w:ind w:left="142"/>
                  </w:pP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1-8</w:t>
                  </w: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Exams</w:t>
                  </w:r>
                </w:p>
              </w:tc>
              <w:tc>
                <w:tcPr>
                  <w:tcW w:w="1584" w:type="dxa"/>
                  <w:shd w:val="clear" w:color="auto" w:fill="auto"/>
                  <w:tcMar>
                    <w:left w:w="28" w:type="dxa"/>
                    <w:right w:w="28" w:type="dxa"/>
                  </w:tcMar>
                </w:tcPr>
                <w:p w:rsidR="00196815" w:rsidRPr="00BD20F3" w:rsidRDefault="00196815" w:rsidP="006D2190">
                  <w:pPr>
                    <w:pStyle w:val="ps1numbered"/>
                    <w:numPr>
                      <w:ilvl w:val="0"/>
                      <w:numId w:val="0"/>
                    </w:numPr>
                    <w:ind w:left="142"/>
                  </w:pPr>
                  <w:r w:rsidRPr="00BD20F3">
                    <w:t>34</w:t>
                  </w:r>
                </w:p>
              </w:tc>
            </w:tr>
          </w:tbl>
          <w:p w:rsidR="000F6AE2" w:rsidRPr="00D73793" w:rsidRDefault="000F6AE2" w:rsidP="006D2190">
            <w:pPr>
              <w:pStyle w:val="ps1numbered"/>
              <w:numPr>
                <w:ilvl w:val="0"/>
                <w:numId w:val="0"/>
              </w:numPr>
              <w:ind w:left="142"/>
            </w:pPr>
          </w:p>
        </w:tc>
      </w:tr>
    </w:tbl>
    <w:p w:rsidR="007B266D" w:rsidRPr="00D73793" w:rsidRDefault="00201381" w:rsidP="00F248B9">
      <w:pPr>
        <w:pStyle w:val="ps2"/>
        <w:spacing w:before="120" w:after="120" w:line="240" w:lineRule="auto"/>
        <w:rPr>
          <w:rFonts w:ascii="Times New Roman" w:hAnsi="Times New Roman" w:cs="Times New Roman"/>
          <w:sz w:val="22"/>
          <w:szCs w:val="22"/>
        </w:rPr>
      </w:pPr>
      <w:r w:rsidRPr="00D73793">
        <w:rPr>
          <w:rFonts w:ascii="Times New Roman" w:hAnsi="Times New Roman" w:cs="Times New Roman"/>
          <w:sz w:val="22"/>
          <w:szCs w:val="22"/>
        </w:rPr>
        <w:t>2</w:t>
      </w:r>
      <w:r w:rsidR="00F248B9" w:rsidRPr="00D73793">
        <w:rPr>
          <w:rFonts w:ascii="Times New Roman" w:hAnsi="Times New Roman" w:cs="Times New Roman"/>
          <w:sz w:val="22"/>
          <w:szCs w:val="22"/>
        </w:rPr>
        <w:t>1</w:t>
      </w:r>
      <w:r w:rsidR="007B266D" w:rsidRPr="00D73793">
        <w:rPr>
          <w:rFonts w:ascii="Times New Roman" w:hAnsi="Times New Roman" w:cs="Times New Roman"/>
          <w:sz w:val="22"/>
          <w:szCs w:val="22"/>
        </w:rPr>
        <w:t xml:space="preserve">. </w:t>
      </w:r>
      <w:r w:rsidR="009E5872" w:rsidRPr="00D73793">
        <w:rPr>
          <w:rFonts w:ascii="Times New Roman" w:hAnsi="Times New Roman" w:cs="Times New Roman"/>
          <w:sz w:val="22"/>
          <w:szCs w:val="22"/>
        </w:rPr>
        <w:t>Teaching Methods and Assignments</w:t>
      </w:r>
      <w:r w:rsidR="006457F7" w:rsidRPr="00D73793">
        <w:rPr>
          <w:rFonts w:ascii="Times New Roman" w:hAnsi="Times New Roman" w:cs="Times New Roman"/>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D73793" w:rsidTr="002346F7">
        <w:trPr>
          <w:trHeight w:val="1664"/>
        </w:trPr>
        <w:tc>
          <w:tcPr>
            <w:tcW w:w="10008" w:type="dxa"/>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1"/>
              <w:gridCol w:w="8163"/>
            </w:tblGrid>
            <w:tr w:rsidR="00E84A18" w:rsidRPr="00F27890" w:rsidTr="009F13F8">
              <w:tc>
                <w:tcPr>
                  <w:tcW w:w="858" w:type="pct"/>
                </w:tcPr>
                <w:p w:rsidR="00E84A18" w:rsidRPr="00F27890" w:rsidRDefault="00E84A18" w:rsidP="009F13F8">
                  <w:pPr>
                    <w:jc w:val="both"/>
                    <w:rPr>
                      <w:rFonts w:ascii="Times New Roman" w:hAnsi="Times New Roman"/>
                      <w:b/>
                      <w:bCs/>
                      <w:color w:val="000000"/>
                      <w:sz w:val="24"/>
                    </w:rPr>
                  </w:pPr>
                  <w:r w:rsidRPr="00F27890">
                    <w:rPr>
                      <w:rFonts w:ascii="Times New Roman" w:hAnsi="Times New Roman"/>
                      <w:b/>
                      <w:bCs/>
                      <w:color w:val="000000"/>
                      <w:sz w:val="24"/>
                    </w:rPr>
                    <w:t>ILO/s</w:t>
                  </w:r>
                </w:p>
                <w:p w:rsidR="00E84A18" w:rsidRPr="00F27890" w:rsidRDefault="00E84A18" w:rsidP="009F13F8">
                  <w:pPr>
                    <w:jc w:val="both"/>
                    <w:rPr>
                      <w:rFonts w:ascii="Times New Roman" w:hAnsi="Times New Roman"/>
                      <w:b/>
                      <w:bCs/>
                      <w:color w:val="000000"/>
                      <w:sz w:val="24"/>
                    </w:rPr>
                  </w:pPr>
                </w:p>
              </w:tc>
              <w:tc>
                <w:tcPr>
                  <w:tcW w:w="4142" w:type="pct"/>
                </w:tcPr>
                <w:p w:rsidR="00E84A18" w:rsidRPr="00F27890" w:rsidRDefault="00E84A18" w:rsidP="009F13F8">
                  <w:pPr>
                    <w:jc w:val="both"/>
                    <w:rPr>
                      <w:rFonts w:ascii="Times New Roman" w:hAnsi="Times New Roman"/>
                      <w:b/>
                      <w:bCs/>
                      <w:color w:val="000000"/>
                      <w:sz w:val="24"/>
                    </w:rPr>
                  </w:pPr>
                  <w:r w:rsidRPr="00F27890">
                    <w:rPr>
                      <w:rFonts w:ascii="Times New Roman" w:hAnsi="Times New Roman"/>
                      <w:b/>
                      <w:bCs/>
                      <w:color w:val="000000"/>
                      <w:sz w:val="24"/>
                    </w:rPr>
                    <w:t>Learning Methods</w:t>
                  </w:r>
                </w:p>
              </w:tc>
            </w:tr>
            <w:tr w:rsidR="00E84A18" w:rsidRPr="00F27890" w:rsidTr="009F13F8">
              <w:tc>
                <w:tcPr>
                  <w:tcW w:w="858" w:type="pct"/>
                </w:tcPr>
                <w:p w:rsidR="00E84A18" w:rsidRPr="00F27890" w:rsidRDefault="00E84A18" w:rsidP="009F13F8">
                  <w:pPr>
                    <w:jc w:val="both"/>
                    <w:rPr>
                      <w:rFonts w:ascii="Times New Roman" w:hAnsi="Times New Roman"/>
                      <w:b/>
                      <w:bCs/>
                      <w:color w:val="000000"/>
                      <w:sz w:val="24"/>
                    </w:rPr>
                  </w:pPr>
                  <w:r w:rsidRPr="00F27890">
                    <w:rPr>
                      <w:rFonts w:ascii="Times New Roman" w:hAnsi="Times New Roman"/>
                      <w:b/>
                      <w:bCs/>
                      <w:color w:val="000000"/>
                      <w:sz w:val="24"/>
                    </w:rPr>
                    <w:t>1</w:t>
                  </w:r>
                </w:p>
              </w:tc>
              <w:tc>
                <w:tcPr>
                  <w:tcW w:w="4142" w:type="pct"/>
                </w:tcPr>
                <w:p w:rsidR="00E84A18" w:rsidRPr="00F27890" w:rsidRDefault="00E84A18" w:rsidP="009F13F8">
                  <w:pPr>
                    <w:jc w:val="both"/>
                    <w:rPr>
                      <w:rFonts w:ascii="Times New Roman" w:hAnsi="Times New Roman"/>
                      <w:color w:val="000000"/>
                      <w:sz w:val="24"/>
                    </w:rPr>
                  </w:pPr>
                  <w:r>
                    <w:rPr>
                      <w:rFonts w:ascii="Times New Roman" w:hAnsi="Times New Roman"/>
                      <w:color w:val="000000"/>
                      <w:sz w:val="24"/>
                    </w:rPr>
                    <w:t>Lecturing</w:t>
                  </w:r>
                </w:p>
              </w:tc>
            </w:tr>
            <w:tr w:rsidR="00E84A18" w:rsidRPr="00F27890" w:rsidTr="009F13F8">
              <w:tc>
                <w:tcPr>
                  <w:tcW w:w="858" w:type="pct"/>
                </w:tcPr>
                <w:p w:rsidR="00E84A18" w:rsidRPr="00F27890" w:rsidRDefault="00E84A18" w:rsidP="009F13F8">
                  <w:pPr>
                    <w:jc w:val="both"/>
                    <w:rPr>
                      <w:rFonts w:ascii="Times New Roman" w:hAnsi="Times New Roman"/>
                      <w:b/>
                      <w:bCs/>
                      <w:color w:val="000000"/>
                      <w:sz w:val="24"/>
                    </w:rPr>
                  </w:pPr>
                  <w:r w:rsidRPr="00F27890">
                    <w:rPr>
                      <w:rFonts w:ascii="Times New Roman" w:hAnsi="Times New Roman"/>
                      <w:b/>
                      <w:bCs/>
                      <w:color w:val="000000"/>
                      <w:sz w:val="24"/>
                    </w:rPr>
                    <w:t>2</w:t>
                  </w:r>
                </w:p>
              </w:tc>
              <w:tc>
                <w:tcPr>
                  <w:tcW w:w="4142" w:type="pct"/>
                </w:tcPr>
                <w:p w:rsidR="00E84A18" w:rsidRPr="00F27890" w:rsidRDefault="00E84A18" w:rsidP="009F13F8">
                  <w:pPr>
                    <w:jc w:val="both"/>
                    <w:rPr>
                      <w:rFonts w:ascii="Times New Roman" w:hAnsi="Times New Roman"/>
                      <w:color w:val="000000"/>
                      <w:sz w:val="24"/>
                    </w:rPr>
                  </w:pPr>
                  <w:r w:rsidRPr="00F27890">
                    <w:rPr>
                      <w:rFonts w:ascii="Times New Roman" w:hAnsi="Times New Roman"/>
                      <w:color w:val="000000"/>
                      <w:sz w:val="24"/>
                    </w:rPr>
                    <w:t>Lecturing</w:t>
                  </w:r>
                </w:p>
              </w:tc>
            </w:tr>
            <w:tr w:rsidR="00E84A18" w:rsidRPr="00F27890" w:rsidTr="009F13F8">
              <w:trPr>
                <w:trHeight w:val="260"/>
              </w:trPr>
              <w:tc>
                <w:tcPr>
                  <w:tcW w:w="858" w:type="pct"/>
                </w:tcPr>
                <w:p w:rsidR="00E84A18" w:rsidRPr="00F27890" w:rsidRDefault="00E84A18" w:rsidP="009F13F8">
                  <w:pPr>
                    <w:jc w:val="both"/>
                    <w:rPr>
                      <w:rFonts w:ascii="Times New Roman" w:hAnsi="Times New Roman"/>
                      <w:b/>
                      <w:bCs/>
                      <w:color w:val="000000"/>
                      <w:sz w:val="24"/>
                    </w:rPr>
                  </w:pPr>
                  <w:r w:rsidRPr="00F27890">
                    <w:rPr>
                      <w:rFonts w:ascii="Times New Roman" w:hAnsi="Times New Roman"/>
                      <w:b/>
                      <w:bCs/>
                      <w:color w:val="000000"/>
                      <w:sz w:val="24"/>
                    </w:rPr>
                    <w:t>3</w:t>
                  </w:r>
                </w:p>
              </w:tc>
              <w:tc>
                <w:tcPr>
                  <w:tcW w:w="4142" w:type="pct"/>
                </w:tcPr>
                <w:p w:rsidR="00E84A18" w:rsidRPr="00F27890" w:rsidRDefault="00E84A18" w:rsidP="009F13F8">
                  <w:pPr>
                    <w:jc w:val="both"/>
                    <w:rPr>
                      <w:rFonts w:ascii="Times New Roman" w:hAnsi="Times New Roman"/>
                      <w:color w:val="000000"/>
                      <w:sz w:val="24"/>
                    </w:rPr>
                  </w:pPr>
                  <w:r>
                    <w:rPr>
                      <w:rFonts w:ascii="Times New Roman" w:hAnsi="Times New Roman"/>
                      <w:color w:val="000000"/>
                      <w:sz w:val="24"/>
                    </w:rPr>
                    <w:t>Lecturing</w:t>
                  </w:r>
                </w:p>
              </w:tc>
            </w:tr>
            <w:tr w:rsidR="00E84A18" w:rsidRPr="00F27890" w:rsidTr="009F13F8">
              <w:trPr>
                <w:trHeight w:val="420"/>
              </w:trPr>
              <w:tc>
                <w:tcPr>
                  <w:tcW w:w="858" w:type="pct"/>
                </w:tcPr>
                <w:p w:rsidR="00E84A18" w:rsidRPr="00F27890" w:rsidRDefault="00E84A18" w:rsidP="009F13F8">
                  <w:pPr>
                    <w:jc w:val="both"/>
                    <w:rPr>
                      <w:rFonts w:ascii="Times New Roman" w:hAnsi="Times New Roman"/>
                      <w:b/>
                      <w:bCs/>
                      <w:color w:val="000000"/>
                      <w:sz w:val="24"/>
                    </w:rPr>
                  </w:pPr>
                  <w:r w:rsidRPr="00F27890">
                    <w:rPr>
                      <w:rFonts w:ascii="Times New Roman" w:hAnsi="Times New Roman"/>
                      <w:b/>
                      <w:bCs/>
                      <w:color w:val="000000"/>
                      <w:sz w:val="24"/>
                    </w:rPr>
                    <w:t>4</w:t>
                  </w:r>
                </w:p>
              </w:tc>
              <w:tc>
                <w:tcPr>
                  <w:tcW w:w="4142" w:type="pct"/>
                </w:tcPr>
                <w:p w:rsidR="00E84A18" w:rsidRPr="00F27890" w:rsidRDefault="00E84A18" w:rsidP="009F13F8">
                  <w:pPr>
                    <w:jc w:val="both"/>
                    <w:rPr>
                      <w:rFonts w:ascii="Times New Roman" w:hAnsi="Times New Roman"/>
                      <w:color w:val="000000"/>
                      <w:sz w:val="24"/>
                    </w:rPr>
                  </w:pPr>
                  <w:r>
                    <w:rPr>
                      <w:rFonts w:ascii="Times New Roman" w:hAnsi="Times New Roman"/>
                      <w:color w:val="000000"/>
                      <w:sz w:val="24"/>
                    </w:rPr>
                    <w:t>Lecturing</w:t>
                  </w:r>
                </w:p>
              </w:tc>
            </w:tr>
            <w:tr w:rsidR="00E84A18" w:rsidRPr="00F27890" w:rsidTr="009F13F8">
              <w:trPr>
                <w:trHeight w:val="420"/>
              </w:trPr>
              <w:tc>
                <w:tcPr>
                  <w:tcW w:w="858" w:type="pct"/>
                </w:tcPr>
                <w:p w:rsidR="00E84A18" w:rsidRPr="00F27890" w:rsidRDefault="00E84A18" w:rsidP="009F13F8">
                  <w:pPr>
                    <w:jc w:val="both"/>
                    <w:rPr>
                      <w:rFonts w:ascii="Times New Roman" w:hAnsi="Times New Roman"/>
                      <w:b/>
                      <w:bCs/>
                      <w:color w:val="000000"/>
                      <w:sz w:val="24"/>
                    </w:rPr>
                  </w:pPr>
                  <w:r w:rsidRPr="00F27890">
                    <w:rPr>
                      <w:rFonts w:ascii="Times New Roman" w:hAnsi="Times New Roman"/>
                      <w:b/>
                      <w:bCs/>
                      <w:color w:val="000000"/>
                      <w:sz w:val="24"/>
                    </w:rPr>
                    <w:lastRenderedPageBreak/>
                    <w:t>5</w:t>
                  </w:r>
                </w:p>
              </w:tc>
              <w:tc>
                <w:tcPr>
                  <w:tcW w:w="4142" w:type="pct"/>
                </w:tcPr>
                <w:p w:rsidR="00E84A18" w:rsidRPr="00F27890" w:rsidRDefault="00E84A18" w:rsidP="009F13F8">
                  <w:pPr>
                    <w:jc w:val="both"/>
                    <w:rPr>
                      <w:rFonts w:ascii="Times New Roman" w:hAnsi="Times New Roman"/>
                      <w:color w:val="000000"/>
                      <w:sz w:val="24"/>
                    </w:rPr>
                  </w:pPr>
                  <w:r>
                    <w:rPr>
                      <w:rFonts w:ascii="Times New Roman" w:hAnsi="Times New Roman"/>
                      <w:color w:val="000000"/>
                      <w:sz w:val="24"/>
                    </w:rPr>
                    <w:t xml:space="preserve">Assignments, team learning </w:t>
                  </w:r>
                </w:p>
              </w:tc>
            </w:tr>
            <w:tr w:rsidR="00E84A18" w:rsidRPr="00F27890" w:rsidTr="009F13F8">
              <w:trPr>
                <w:trHeight w:val="420"/>
              </w:trPr>
              <w:tc>
                <w:tcPr>
                  <w:tcW w:w="858" w:type="pct"/>
                </w:tcPr>
                <w:p w:rsidR="00E84A18" w:rsidRPr="00F27890" w:rsidRDefault="00E84A18" w:rsidP="009F13F8">
                  <w:pPr>
                    <w:jc w:val="both"/>
                    <w:rPr>
                      <w:rFonts w:ascii="Times New Roman" w:hAnsi="Times New Roman"/>
                      <w:b/>
                      <w:bCs/>
                      <w:color w:val="000000"/>
                      <w:sz w:val="24"/>
                    </w:rPr>
                  </w:pPr>
                  <w:r w:rsidRPr="00F27890">
                    <w:rPr>
                      <w:rFonts w:ascii="Times New Roman" w:hAnsi="Times New Roman"/>
                      <w:b/>
                      <w:bCs/>
                      <w:color w:val="000000"/>
                      <w:sz w:val="24"/>
                    </w:rPr>
                    <w:t>6</w:t>
                  </w:r>
                </w:p>
              </w:tc>
              <w:tc>
                <w:tcPr>
                  <w:tcW w:w="4142" w:type="pct"/>
                </w:tcPr>
                <w:p w:rsidR="00E84A18" w:rsidRPr="00F27890" w:rsidRDefault="00E84A18" w:rsidP="009F13F8">
                  <w:pPr>
                    <w:jc w:val="both"/>
                    <w:rPr>
                      <w:rFonts w:ascii="Times New Roman" w:hAnsi="Times New Roman"/>
                      <w:color w:val="000000"/>
                      <w:sz w:val="24"/>
                    </w:rPr>
                  </w:pPr>
                  <w:r>
                    <w:rPr>
                      <w:rFonts w:ascii="Times New Roman" w:hAnsi="Times New Roman"/>
                      <w:color w:val="000000"/>
                      <w:sz w:val="24"/>
                    </w:rPr>
                    <w:t>Giving examples and creating hypothetical scenarios during the lecture</w:t>
                  </w:r>
                </w:p>
              </w:tc>
            </w:tr>
            <w:tr w:rsidR="00E84A18" w:rsidRPr="00F27890" w:rsidTr="009F13F8">
              <w:trPr>
                <w:trHeight w:val="420"/>
              </w:trPr>
              <w:tc>
                <w:tcPr>
                  <w:tcW w:w="858" w:type="pct"/>
                </w:tcPr>
                <w:p w:rsidR="00E84A18" w:rsidRPr="00F27890" w:rsidRDefault="00E84A18" w:rsidP="009F13F8">
                  <w:pPr>
                    <w:jc w:val="both"/>
                    <w:rPr>
                      <w:rFonts w:ascii="Times New Roman" w:hAnsi="Times New Roman"/>
                      <w:b/>
                      <w:bCs/>
                      <w:color w:val="000000"/>
                      <w:sz w:val="24"/>
                    </w:rPr>
                  </w:pPr>
                  <w:r w:rsidRPr="00F27890">
                    <w:rPr>
                      <w:rFonts w:ascii="Times New Roman" w:hAnsi="Times New Roman"/>
                      <w:b/>
                      <w:bCs/>
                      <w:color w:val="000000"/>
                      <w:sz w:val="24"/>
                    </w:rPr>
                    <w:t>7</w:t>
                  </w:r>
                </w:p>
              </w:tc>
              <w:tc>
                <w:tcPr>
                  <w:tcW w:w="4142" w:type="pct"/>
                </w:tcPr>
                <w:p w:rsidR="00E84A18" w:rsidRPr="00F27890" w:rsidRDefault="00E84A18" w:rsidP="009F13F8">
                  <w:pPr>
                    <w:jc w:val="both"/>
                    <w:rPr>
                      <w:rFonts w:ascii="Times New Roman" w:hAnsi="Times New Roman"/>
                      <w:color w:val="000000"/>
                      <w:sz w:val="24"/>
                    </w:rPr>
                  </w:pPr>
                  <w:r w:rsidRPr="00F27890">
                    <w:rPr>
                      <w:rFonts w:ascii="Times New Roman" w:hAnsi="Times New Roman"/>
                      <w:color w:val="000000"/>
                      <w:sz w:val="24"/>
                    </w:rPr>
                    <w:t>Role model</w:t>
                  </w:r>
                </w:p>
              </w:tc>
            </w:tr>
            <w:tr w:rsidR="00E84A18" w:rsidRPr="00F27890" w:rsidTr="009F13F8">
              <w:trPr>
                <w:trHeight w:val="420"/>
              </w:trPr>
              <w:tc>
                <w:tcPr>
                  <w:tcW w:w="858" w:type="pct"/>
                </w:tcPr>
                <w:p w:rsidR="00E84A18" w:rsidRPr="00F27890" w:rsidRDefault="00E84A18" w:rsidP="009F13F8">
                  <w:pPr>
                    <w:jc w:val="both"/>
                    <w:rPr>
                      <w:rFonts w:ascii="Times New Roman" w:hAnsi="Times New Roman"/>
                      <w:b/>
                      <w:bCs/>
                      <w:color w:val="000000"/>
                      <w:sz w:val="24"/>
                    </w:rPr>
                  </w:pPr>
                  <w:r w:rsidRPr="00F27890">
                    <w:rPr>
                      <w:rFonts w:ascii="Times New Roman" w:hAnsi="Times New Roman"/>
                      <w:b/>
                      <w:bCs/>
                      <w:color w:val="000000"/>
                      <w:sz w:val="24"/>
                    </w:rPr>
                    <w:t>8</w:t>
                  </w:r>
                </w:p>
              </w:tc>
              <w:tc>
                <w:tcPr>
                  <w:tcW w:w="4142" w:type="pct"/>
                </w:tcPr>
                <w:p w:rsidR="00E84A18" w:rsidRPr="00F27890" w:rsidRDefault="00E84A18" w:rsidP="009F13F8">
                  <w:pPr>
                    <w:jc w:val="both"/>
                    <w:rPr>
                      <w:rFonts w:ascii="Times New Roman" w:hAnsi="Times New Roman"/>
                      <w:color w:val="000000"/>
                      <w:sz w:val="24"/>
                    </w:rPr>
                  </w:pPr>
                  <w:r w:rsidRPr="00F27890">
                    <w:rPr>
                      <w:rFonts w:ascii="Times New Roman" w:hAnsi="Times New Roman"/>
                      <w:color w:val="000000"/>
                      <w:sz w:val="24"/>
                    </w:rPr>
                    <w:t>Role model</w:t>
                  </w:r>
                </w:p>
              </w:tc>
            </w:tr>
          </w:tbl>
          <w:p w:rsidR="002346F7" w:rsidRPr="00D73793" w:rsidRDefault="002346F7" w:rsidP="00B24C20">
            <w:pPr>
              <w:pStyle w:val="ps1Char"/>
            </w:pPr>
          </w:p>
        </w:tc>
      </w:tr>
    </w:tbl>
    <w:p w:rsidR="00B143AC" w:rsidRPr="00D73793" w:rsidRDefault="00B143AC" w:rsidP="00B24C20">
      <w:pPr>
        <w:pStyle w:val="ps1Char"/>
      </w:pPr>
    </w:p>
    <w:p w:rsidR="002346F7" w:rsidRPr="00D73793" w:rsidRDefault="002346F7" w:rsidP="00B24C20">
      <w:pPr>
        <w:pStyle w:val="ps1Char"/>
      </w:pPr>
    </w:p>
    <w:p w:rsidR="00955553" w:rsidRDefault="00955553" w:rsidP="002346F7">
      <w:pPr>
        <w:pStyle w:val="ps2"/>
        <w:spacing w:before="120" w:after="120" w:line="240" w:lineRule="auto"/>
        <w:rPr>
          <w:rFonts w:ascii="Times New Roman" w:hAnsi="Times New Roman" w:cs="Times New Roman"/>
          <w:sz w:val="22"/>
          <w:szCs w:val="22"/>
        </w:rPr>
      </w:pPr>
      <w:r w:rsidRPr="00D73793">
        <w:rPr>
          <w:rFonts w:ascii="Times New Roman" w:hAnsi="Times New Roman" w:cs="Times New Roman"/>
          <w:sz w:val="22"/>
          <w:szCs w:val="22"/>
        </w:rPr>
        <w:t>2</w:t>
      </w:r>
      <w:r w:rsidR="002346F7" w:rsidRPr="00D73793">
        <w:rPr>
          <w:rFonts w:ascii="Times New Roman" w:hAnsi="Times New Roman" w:cs="Times New Roman"/>
          <w:sz w:val="22"/>
          <w:szCs w:val="22"/>
        </w:rPr>
        <w:t>2</w:t>
      </w:r>
      <w:r w:rsidRPr="00D73793">
        <w:rPr>
          <w:rFonts w:ascii="Times New Roman" w:hAnsi="Times New Roman" w:cs="Times New Roman"/>
          <w:sz w:val="22"/>
          <w:szCs w:val="22"/>
        </w:rPr>
        <w:t>. Evaluation Methods</w:t>
      </w:r>
      <w:r w:rsidR="00C67D03" w:rsidRPr="00D73793">
        <w:rPr>
          <w:rFonts w:ascii="Times New Roman" w:hAnsi="Times New Roman" w:cs="Times New Roman"/>
          <w:sz w:val="22"/>
          <w:szCs w:val="22"/>
        </w:rPr>
        <w:t xml:space="preserve"> and Course </w:t>
      </w:r>
      <w:r w:rsidR="00100132" w:rsidRPr="00D73793">
        <w:rPr>
          <w:rFonts w:ascii="Times New Roman" w:hAnsi="Times New Roman" w:cs="Times New Roman"/>
          <w:sz w:val="22"/>
          <w:szCs w:val="22"/>
        </w:rPr>
        <w:t>R</w:t>
      </w:r>
      <w:r w:rsidR="00C67D03" w:rsidRPr="00D73793">
        <w:rPr>
          <w:rFonts w:ascii="Times New Roman" w:hAnsi="Times New Roman" w:cs="Times New Roman"/>
          <w:sz w:val="22"/>
          <w:szCs w:val="22"/>
        </w:rPr>
        <w:t>equirements</w:t>
      </w:r>
      <w:r w:rsidRPr="00D73793">
        <w:rPr>
          <w:rFonts w:ascii="Times New Roman" w:hAnsi="Times New Roman" w:cs="Times New Roman"/>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0008"/>
      </w:tblGrid>
      <w:tr w:rsidR="00E84A18" w:rsidRPr="00F27890" w:rsidTr="009F13F8">
        <w:tc>
          <w:tcPr>
            <w:tcW w:w="10008" w:type="dxa"/>
          </w:tcPr>
          <w:p w:rsidR="00E84A18" w:rsidRPr="00BD69EB" w:rsidRDefault="00E84A18" w:rsidP="00B24C20">
            <w:pPr>
              <w:pStyle w:val="ps1Char"/>
            </w:pPr>
            <w:r w:rsidRPr="00BD69EB">
              <w:t>Opportunities to demonstrate achievement of the ILOs are provided through the following assessment methods and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745"/>
            </w:tblGrid>
            <w:tr w:rsidR="00E84A18" w:rsidRPr="00F27890" w:rsidTr="009F13F8">
              <w:tc>
                <w:tcPr>
                  <w:tcW w:w="0" w:type="auto"/>
                </w:tcPr>
                <w:p w:rsidR="00E84A18" w:rsidRPr="00F27890" w:rsidRDefault="00E84A18" w:rsidP="009F13F8">
                  <w:pPr>
                    <w:jc w:val="both"/>
                    <w:rPr>
                      <w:rFonts w:ascii="Times New Roman" w:hAnsi="Times New Roman"/>
                      <w:b/>
                      <w:bCs/>
                      <w:color w:val="000000"/>
                      <w:sz w:val="24"/>
                    </w:rPr>
                  </w:pPr>
                  <w:r w:rsidRPr="00F27890">
                    <w:rPr>
                      <w:rFonts w:ascii="Times New Roman" w:hAnsi="Times New Roman"/>
                      <w:b/>
                      <w:bCs/>
                      <w:color w:val="000000"/>
                      <w:sz w:val="24"/>
                    </w:rPr>
                    <w:t>ILO/s</w:t>
                  </w:r>
                </w:p>
                <w:p w:rsidR="00E84A18" w:rsidRPr="00F27890" w:rsidRDefault="00E84A18" w:rsidP="009F13F8">
                  <w:pPr>
                    <w:jc w:val="both"/>
                    <w:rPr>
                      <w:rFonts w:ascii="Times New Roman" w:hAnsi="Times New Roman"/>
                      <w:b/>
                      <w:bCs/>
                      <w:color w:val="000000"/>
                      <w:sz w:val="24"/>
                    </w:rPr>
                  </w:pPr>
                </w:p>
              </w:tc>
              <w:tc>
                <w:tcPr>
                  <w:tcW w:w="8745" w:type="dxa"/>
                </w:tcPr>
                <w:p w:rsidR="00E84A18" w:rsidRPr="00F27890" w:rsidRDefault="00E84A18" w:rsidP="009F13F8">
                  <w:pPr>
                    <w:jc w:val="both"/>
                    <w:rPr>
                      <w:rFonts w:ascii="Times New Roman" w:hAnsi="Times New Roman"/>
                      <w:b/>
                      <w:bCs/>
                      <w:color w:val="000000"/>
                      <w:sz w:val="24"/>
                    </w:rPr>
                  </w:pPr>
                  <w:r w:rsidRPr="00F27890">
                    <w:rPr>
                      <w:rFonts w:ascii="Times New Roman" w:hAnsi="Times New Roman"/>
                      <w:b/>
                      <w:bCs/>
                      <w:color w:val="000000"/>
                      <w:sz w:val="24"/>
                    </w:rPr>
                    <w:t>Evaluation Methods</w:t>
                  </w:r>
                </w:p>
              </w:tc>
            </w:tr>
            <w:tr w:rsidR="00E84A18" w:rsidRPr="00F27890" w:rsidTr="009F13F8">
              <w:tc>
                <w:tcPr>
                  <w:tcW w:w="0" w:type="auto"/>
                </w:tcPr>
                <w:p w:rsidR="00E84A18" w:rsidRPr="00F27890" w:rsidRDefault="00E84A18" w:rsidP="009F13F8">
                  <w:pPr>
                    <w:jc w:val="both"/>
                    <w:rPr>
                      <w:rFonts w:ascii="Times New Roman" w:hAnsi="Times New Roman"/>
                      <w:b/>
                      <w:bCs/>
                      <w:color w:val="000000"/>
                      <w:sz w:val="24"/>
                    </w:rPr>
                  </w:pPr>
                  <w:r w:rsidRPr="00F27890">
                    <w:rPr>
                      <w:rFonts w:ascii="Times New Roman" w:hAnsi="Times New Roman"/>
                      <w:b/>
                      <w:bCs/>
                      <w:color w:val="000000"/>
                      <w:sz w:val="24"/>
                    </w:rPr>
                    <w:t>1</w:t>
                  </w:r>
                </w:p>
              </w:tc>
              <w:tc>
                <w:tcPr>
                  <w:tcW w:w="8745" w:type="dxa"/>
                </w:tcPr>
                <w:p w:rsidR="00E84A18" w:rsidRPr="00F27890" w:rsidRDefault="00E84A18" w:rsidP="009F13F8">
                  <w:pPr>
                    <w:rPr>
                      <w:rFonts w:ascii="Times New Roman" w:hAnsi="Times New Roman"/>
                      <w:color w:val="000000"/>
                      <w:sz w:val="24"/>
                    </w:rPr>
                  </w:pPr>
                  <w:r w:rsidRPr="00F27890">
                    <w:rPr>
                      <w:rFonts w:ascii="Times New Roman" w:hAnsi="Times New Roman"/>
                      <w:color w:val="000000"/>
                      <w:sz w:val="24"/>
                    </w:rPr>
                    <w:t>Exams</w:t>
                  </w:r>
                </w:p>
              </w:tc>
            </w:tr>
            <w:tr w:rsidR="00E84A18" w:rsidRPr="00F27890" w:rsidTr="009F13F8">
              <w:tc>
                <w:tcPr>
                  <w:tcW w:w="0" w:type="auto"/>
                </w:tcPr>
                <w:p w:rsidR="00E84A18" w:rsidRPr="00F27890" w:rsidRDefault="00E84A18" w:rsidP="009F13F8">
                  <w:pPr>
                    <w:jc w:val="both"/>
                    <w:rPr>
                      <w:rFonts w:ascii="Times New Roman" w:hAnsi="Times New Roman"/>
                      <w:b/>
                      <w:bCs/>
                      <w:color w:val="000000"/>
                      <w:sz w:val="24"/>
                    </w:rPr>
                  </w:pPr>
                  <w:r w:rsidRPr="00F27890">
                    <w:rPr>
                      <w:rFonts w:ascii="Times New Roman" w:hAnsi="Times New Roman"/>
                      <w:b/>
                      <w:bCs/>
                      <w:color w:val="000000"/>
                      <w:sz w:val="24"/>
                    </w:rPr>
                    <w:t>2</w:t>
                  </w:r>
                </w:p>
              </w:tc>
              <w:tc>
                <w:tcPr>
                  <w:tcW w:w="8745" w:type="dxa"/>
                </w:tcPr>
                <w:p w:rsidR="00E84A18" w:rsidRPr="00F27890" w:rsidRDefault="00E84A18" w:rsidP="009F13F8">
                  <w:pPr>
                    <w:rPr>
                      <w:rFonts w:ascii="Times New Roman" w:hAnsi="Times New Roman"/>
                      <w:color w:val="000000"/>
                      <w:sz w:val="24"/>
                    </w:rPr>
                  </w:pPr>
                  <w:r w:rsidRPr="00F27890">
                    <w:rPr>
                      <w:rFonts w:ascii="Times New Roman" w:hAnsi="Times New Roman"/>
                      <w:color w:val="000000"/>
                      <w:sz w:val="24"/>
                    </w:rPr>
                    <w:t>Exams</w:t>
                  </w:r>
                </w:p>
              </w:tc>
            </w:tr>
            <w:tr w:rsidR="00E84A18" w:rsidRPr="00F27890" w:rsidTr="009F13F8">
              <w:trPr>
                <w:trHeight w:val="260"/>
              </w:trPr>
              <w:tc>
                <w:tcPr>
                  <w:tcW w:w="0" w:type="auto"/>
                </w:tcPr>
                <w:p w:rsidR="00E84A18" w:rsidRPr="00F27890" w:rsidRDefault="00E84A18" w:rsidP="009F13F8">
                  <w:pPr>
                    <w:jc w:val="both"/>
                    <w:rPr>
                      <w:rFonts w:ascii="Times New Roman" w:hAnsi="Times New Roman"/>
                      <w:b/>
                      <w:bCs/>
                      <w:color w:val="000000"/>
                      <w:sz w:val="24"/>
                    </w:rPr>
                  </w:pPr>
                  <w:r w:rsidRPr="00F27890">
                    <w:rPr>
                      <w:rFonts w:ascii="Times New Roman" w:hAnsi="Times New Roman"/>
                      <w:b/>
                      <w:bCs/>
                      <w:color w:val="000000"/>
                      <w:sz w:val="24"/>
                    </w:rPr>
                    <w:t>3</w:t>
                  </w:r>
                </w:p>
              </w:tc>
              <w:tc>
                <w:tcPr>
                  <w:tcW w:w="8745" w:type="dxa"/>
                </w:tcPr>
                <w:p w:rsidR="00E84A18" w:rsidRPr="00F27890" w:rsidRDefault="00E84A18" w:rsidP="009F13F8">
                  <w:pPr>
                    <w:rPr>
                      <w:rFonts w:ascii="Times New Roman" w:hAnsi="Times New Roman"/>
                      <w:color w:val="000000"/>
                      <w:sz w:val="24"/>
                    </w:rPr>
                  </w:pPr>
                  <w:r w:rsidRPr="00F27890">
                    <w:rPr>
                      <w:rFonts w:ascii="Times New Roman" w:hAnsi="Times New Roman"/>
                      <w:color w:val="000000"/>
                      <w:sz w:val="24"/>
                    </w:rPr>
                    <w:t>Exams</w:t>
                  </w:r>
                </w:p>
              </w:tc>
            </w:tr>
            <w:tr w:rsidR="00E84A18" w:rsidRPr="00F27890" w:rsidTr="009F13F8">
              <w:trPr>
                <w:trHeight w:val="420"/>
              </w:trPr>
              <w:tc>
                <w:tcPr>
                  <w:tcW w:w="0" w:type="auto"/>
                </w:tcPr>
                <w:p w:rsidR="00E84A18" w:rsidRPr="00F27890" w:rsidRDefault="00E84A18" w:rsidP="009F13F8">
                  <w:pPr>
                    <w:jc w:val="both"/>
                    <w:rPr>
                      <w:rFonts w:ascii="Times New Roman" w:hAnsi="Times New Roman"/>
                      <w:b/>
                      <w:bCs/>
                      <w:color w:val="000000"/>
                      <w:sz w:val="24"/>
                    </w:rPr>
                  </w:pPr>
                  <w:r w:rsidRPr="00F27890">
                    <w:rPr>
                      <w:rFonts w:ascii="Times New Roman" w:hAnsi="Times New Roman"/>
                      <w:b/>
                      <w:bCs/>
                      <w:color w:val="000000"/>
                      <w:sz w:val="24"/>
                    </w:rPr>
                    <w:t>4</w:t>
                  </w:r>
                </w:p>
              </w:tc>
              <w:tc>
                <w:tcPr>
                  <w:tcW w:w="8745" w:type="dxa"/>
                </w:tcPr>
                <w:p w:rsidR="00E84A18" w:rsidRPr="00F27890" w:rsidRDefault="00E84A18" w:rsidP="009F13F8">
                  <w:pPr>
                    <w:rPr>
                      <w:rFonts w:ascii="Times New Roman" w:hAnsi="Times New Roman"/>
                      <w:color w:val="000000"/>
                      <w:sz w:val="24"/>
                    </w:rPr>
                  </w:pPr>
                  <w:r w:rsidRPr="00F27890">
                    <w:rPr>
                      <w:rFonts w:ascii="Times New Roman" w:hAnsi="Times New Roman"/>
                      <w:color w:val="000000"/>
                      <w:sz w:val="24"/>
                    </w:rPr>
                    <w:t>Exams</w:t>
                  </w:r>
                </w:p>
              </w:tc>
            </w:tr>
            <w:tr w:rsidR="00E84A18" w:rsidRPr="00F27890" w:rsidTr="009F13F8">
              <w:trPr>
                <w:trHeight w:val="420"/>
              </w:trPr>
              <w:tc>
                <w:tcPr>
                  <w:tcW w:w="0" w:type="auto"/>
                </w:tcPr>
                <w:p w:rsidR="00E84A18" w:rsidRPr="00F27890" w:rsidRDefault="00E84A18" w:rsidP="009F13F8">
                  <w:pPr>
                    <w:jc w:val="both"/>
                    <w:rPr>
                      <w:rFonts w:ascii="Times New Roman" w:hAnsi="Times New Roman"/>
                      <w:b/>
                      <w:bCs/>
                      <w:color w:val="000000"/>
                      <w:sz w:val="24"/>
                    </w:rPr>
                  </w:pPr>
                  <w:r w:rsidRPr="00F27890">
                    <w:rPr>
                      <w:rFonts w:ascii="Times New Roman" w:hAnsi="Times New Roman"/>
                      <w:b/>
                      <w:bCs/>
                      <w:color w:val="000000"/>
                      <w:sz w:val="24"/>
                    </w:rPr>
                    <w:t>5</w:t>
                  </w:r>
                </w:p>
              </w:tc>
              <w:tc>
                <w:tcPr>
                  <w:tcW w:w="8745" w:type="dxa"/>
                </w:tcPr>
                <w:p w:rsidR="00E84A18" w:rsidRPr="00F27890" w:rsidRDefault="00E84A18" w:rsidP="009F13F8">
                  <w:pPr>
                    <w:rPr>
                      <w:rFonts w:ascii="Times New Roman" w:hAnsi="Times New Roman"/>
                      <w:color w:val="000000"/>
                      <w:sz w:val="24"/>
                    </w:rPr>
                  </w:pPr>
                  <w:r>
                    <w:rPr>
                      <w:rFonts w:ascii="Times New Roman" w:hAnsi="Times New Roman"/>
                      <w:color w:val="000000"/>
                      <w:sz w:val="24"/>
                    </w:rPr>
                    <w:t>O</w:t>
                  </w:r>
                  <w:r w:rsidRPr="00F27890">
                    <w:rPr>
                      <w:rFonts w:ascii="Times New Roman" w:hAnsi="Times New Roman"/>
                      <w:color w:val="000000"/>
                      <w:sz w:val="24"/>
                    </w:rPr>
                    <w:t>ral discussion</w:t>
                  </w:r>
                  <w:r>
                    <w:rPr>
                      <w:rFonts w:ascii="Times New Roman" w:hAnsi="Times New Roman"/>
                      <w:color w:val="000000"/>
                      <w:sz w:val="24"/>
                    </w:rPr>
                    <w:t xml:space="preserve"> (not marked)</w:t>
                  </w:r>
                </w:p>
              </w:tc>
            </w:tr>
            <w:tr w:rsidR="00E84A18" w:rsidRPr="00F27890" w:rsidTr="009F13F8">
              <w:trPr>
                <w:trHeight w:val="420"/>
              </w:trPr>
              <w:tc>
                <w:tcPr>
                  <w:tcW w:w="0" w:type="auto"/>
                </w:tcPr>
                <w:p w:rsidR="00E84A18" w:rsidRPr="00F27890" w:rsidRDefault="00E84A18" w:rsidP="009F13F8">
                  <w:pPr>
                    <w:jc w:val="both"/>
                    <w:rPr>
                      <w:rFonts w:ascii="Times New Roman" w:hAnsi="Times New Roman"/>
                      <w:b/>
                      <w:bCs/>
                      <w:color w:val="000000"/>
                      <w:sz w:val="24"/>
                    </w:rPr>
                  </w:pPr>
                  <w:r w:rsidRPr="00F27890">
                    <w:rPr>
                      <w:rFonts w:ascii="Times New Roman" w:hAnsi="Times New Roman"/>
                      <w:b/>
                      <w:bCs/>
                      <w:color w:val="000000"/>
                      <w:sz w:val="24"/>
                    </w:rPr>
                    <w:t>6</w:t>
                  </w:r>
                </w:p>
              </w:tc>
              <w:tc>
                <w:tcPr>
                  <w:tcW w:w="8745" w:type="dxa"/>
                </w:tcPr>
                <w:p w:rsidR="00E84A18" w:rsidRPr="00F27890" w:rsidRDefault="00E84A18" w:rsidP="009F13F8">
                  <w:pPr>
                    <w:rPr>
                      <w:rFonts w:ascii="Times New Roman" w:hAnsi="Times New Roman"/>
                      <w:color w:val="000000"/>
                      <w:sz w:val="24"/>
                    </w:rPr>
                  </w:pPr>
                  <w:r>
                    <w:rPr>
                      <w:rFonts w:ascii="Times New Roman" w:hAnsi="Times New Roman"/>
                      <w:color w:val="000000"/>
                      <w:sz w:val="24"/>
                    </w:rPr>
                    <w:t>O</w:t>
                  </w:r>
                  <w:r w:rsidRPr="00F27890">
                    <w:rPr>
                      <w:rFonts w:ascii="Times New Roman" w:hAnsi="Times New Roman"/>
                      <w:color w:val="000000"/>
                      <w:sz w:val="24"/>
                    </w:rPr>
                    <w:t>ral discussion</w:t>
                  </w:r>
                  <w:r>
                    <w:rPr>
                      <w:rFonts w:ascii="Times New Roman" w:hAnsi="Times New Roman"/>
                      <w:color w:val="000000"/>
                      <w:sz w:val="24"/>
                    </w:rPr>
                    <w:t xml:space="preserve"> (not marked)</w:t>
                  </w:r>
                </w:p>
              </w:tc>
            </w:tr>
            <w:tr w:rsidR="00E84A18" w:rsidRPr="00F27890" w:rsidTr="009F13F8">
              <w:trPr>
                <w:trHeight w:val="420"/>
              </w:trPr>
              <w:tc>
                <w:tcPr>
                  <w:tcW w:w="0" w:type="auto"/>
                </w:tcPr>
                <w:p w:rsidR="00E84A18" w:rsidRPr="00F27890" w:rsidRDefault="00E84A18" w:rsidP="009F13F8">
                  <w:pPr>
                    <w:jc w:val="both"/>
                    <w:rPr>
                      <w:rFonts w:ascii="Times New Roman" w:hAnsi="Times New Roman"/>
                      <w:b/>
                      <w:bCs/>
                      <w:color w:val="000000"/>
                      <w:sz w:val="24"/>
                    </w:rPr>
                  </w:pPr>
                  <w:r w:rsidRPr="00F27890">
                    <w:rPr>
                      <w:rFonts w:ascii="Times New Roman" w:hAnsi="Times New Roman"/>
                      <w:b/>
                      <w:bCs/>
                      <w:color w:val="000000"/>
                      <w:sz w:val="24"/>
                    </w:rPr>
                    <w:t>7</w:t>
                  </w:r>
                </w:p>
              </w:tc>
              <w:tc>
                <w:tcPr>
                  <w:tcW w:w="8745" w:type="dxa"/>
                </w:tcPr>
                <w:p w:rsidR="00E84A18" w:rsidRPr="00F27890" w:rsidRDefault="00E84A18" w:rsidP="009F13F8">
                  <w:pPr>
                    <w:rPr>
                      <w:rFonts w:ascii="Times New Roman" w:hAnsi="Times New Roman"/>
                      <w:color w:val="000000"/>
                      <w:sz w:val="24"/>
                    </w:rPr>
                  </w:pPr>
                  <w:r>
                    <w:rPr>
                      <w:rFonts w:ascii="Times New Roman" w:hAnsi="Times New Roman"/>
                      <w:color w:val="000000"/>
                      <w:sz w:val="24"/>
                    </w:rPr>
                    <w:t>Applying cheating policy</w:t>
                  </w:r>
                </w:p>
              </w:tc>
            </w:tr>
            <w:tr w:rsidR="00E84A18" w:rsidRPr="00F27890" w:rsidTr="009F13F8">
              <w:trPr>
                <w:trHeight w:val="420"/>
              </w:trPr>
              <w:tc>
                <w:tcPr>
                  <w:tcW w:w="0" w:type="auto"/>
                </w:tcPr>
                <w:p w:rsidR="00E84A18" w:rsidRPr="00F27890" w:rsidRDefault="00E84A18" w:rsidP="009F13F8">
                  <w:pPr>
                    <w:jc w:val="both"/>
                    <w:rPr>
                      <w:rFonts w:ascii="Times New Roman" w:hAnsi="Times New Roman"/>
                      <w:b/>
                      <w:bCs/>
                      <w:color w:val="000000"/>
                      <w:sz w:val="24"/>
                    </w:rPr>
                  </w:pPr>
                  <w:r w:rsidRPr="00F27890">
                    <w:rPr>
                      <w:rFonts w:ascii="Times New Roman" w:hAnsi="Times New Roman"/>
                      <w:b/>
                      <w:bCs/>
                      <w:color w:val="000000"/>
                      <w:sz w:val="24"/>
                    </w:rPr>
                    <w:t>8</w:t>
                  </w:r>
                </w:p>
              </w:tc>
              <w:tc>
                <w:tcPr>
                  <w:tcW w:w="8745" w:type="dxa"/>
                </w:tcPr>
                <w:p w:rsidR="00E84A18" w:rsidRPr="00F27890" w:rsidRDefault="00E84A18" w:rsidP="009F13F8">
                  <w:pPr>
                    <w:rPr>
                      <w:rFonts w:ascii="Times New Roman" w:hAnsi="Times New Roman"/>
                      <w:color w:val="000000"/>
                      <w:sz w:val="24"/>
                    </w:rPr>
                  </w:pPr>
                  <w:r>
                    <w:rPr>
                      <w:rFonts w:ascii="Times New Roman" w:hAnsi="Times New Roman"/>
                      <w:color w:val="000000"/>
                      <w:sz w:val="24"/>
                    </w:rPr>
                    <w:t>Not evaluated</w:t>
                  </w:r>
                </w:p>
              </w:tc>
            </w:tr>
          </w:tbl>
          <w:p w:rsidR="00E84A18" w:rsidRPr="00F27890" w:rsidRDefault="00E84A18" w:rsidP="00B24C20">
            <w:pPr>
              <w:pStyle w:val="ps1Char"/>
            </w:pPr>
          </w:p>
          <w:p w:rsidR="00E84A18" w:rsidRPr="00F27890" w:rsidRDefault="00E84A18" w:rsidP="00B24C20">
            <w:pPr>
              <w:pStyle w:val="ps1Char"/>
            </w:pPr>
          </w:p>
        </w:tc>
      </w:tr>
    </w:tbl>
    <w:p w:rsidR="00E84A18" w:rsidRPr="00D73793" w:rsidRDefault="00E84A18" w:rsidP="002346F7">
      <w:pPr>
        <w:pStyle w:val="ps2"/>
        <w:spacing w:before="120" w:after="120" w:line="240" w:lineRule="auto"/>
        <w:rPr>
          <w:rFonts w:ascii="Times New Roman" w:hAnsi="Times New Roman" w:cs="Times New Roman"/>
          <w:sz w:val="22"/>
          <w:szCs w:val="22"/>
        </w:rPr>
      </w:pPr>
    </w:p>
    <w:p w:rsidR="00B143AC" w:rsidRPr="00D73793" w:rsidRDefault="009E6C5C" w:rsidP="00556B3F">
      <w:pPr>
        <w:pStyle w:val="ps2"/>
        <w:spacing w:before="120" w:after="120" w:line="240" w:lineRule="auto"/>
        <w:rPr>
          <w:rFonts w:ascii="Times New Roman" w:hAnsi="Times New Roman" w:cs="Times New Roman"/>
          <w:sz w:val="22"/>
          <w:szCs w:val="22"/>
        </w:rPr>
      </w:pPr>
      <w:r w:rsidRPr="00D73793">
        <w:rPr>
          <w:rFonts w:ascii="Times New Roman" w:hAnsi="Times New Roman" w:cs="Times New Roman"/>
          <w:sz w:val="22"/>
          <w:szCs w:val="22"/>
        </w:rPr>
        <w:t>2</w:t>
      </w:r>
      <w:r w:rsidR="008B05EA" w:rsidRPr="00D73793">
        <w:rPr>
          <w:rFonts w:ascii="Times New Roman" w:hAnsi="Times New Roman" w:cs="Times New Roman"/>
          <w:sz w:val="22"/>
          <w:szCs w:val="22"/>
        </w:rPr>
        <w:t>3</w:t>
      </w:r>
      <w:r w:rsidR="007B266D" w:rsidRPr="00D73793">
        <w:rPr>
          <w:rFonts w:ascii="Times New Roman" w:hAnsi="Times New Roman" w:cs="Times New Roman"/>
          <w:sz w:val="22"/>
          <w:szCs w:val="22"/>
        </w:rPr>
        <w:t xml:space="preserve">. </w:t>
      </w:r>
      <w:r w:rsidR="00556B3F" w:rsidRPr="00D73793">
        <w:rPr>
          <w:rFonts w:ascii="Times New Roman" w:hAnsi="Times New Roman" w:cs="Times New Roman"/>
          <w:sz w:val="22"/>
          <w:szCs w:val="22"/>
        </w:rPr>
        <w:t>Course Policies</w:t>
      </w:r>
      <w:r w:rsidR="0033559A" w:rsidRPr="00D73793">
        <w:rPr>
          <w:rFonts w:ascii="Times New Roman" w:hAnsi="Times New Roman" w:cs="Times New Roman"/>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D73793" w:rsidTr="002346F7">
        <w:tc>
          <w:tcPr>
            <w:tcW w:w="10008" w:type="dxa"/>
          </w:tcPr>
          <w:p w:rsidR="00B143AC" w:rsidRPr="00BD20F3" w:rsidRDefault="00556B3F" w:rsidP="00CC4F1F">
            <w:pPr>
              <w:spacing w:before="80"/>
              <w:rPr>
                <w:rFonts w:ascii="Times New Roman" w:hAnsi="Times New Roman"/>
                <w:bCs/>
                <w:sz w:val="22"/>
                <w:szCs w:val="22"/>
              </w:rPr>
            </w:pPr>
            <w:r w:rsidRPr="00BD20F3">
              <w:rPr>
                <w:rFonts w:ascii="Times New Roman" w:hAnsi="Times New Roman"/>
                <w:bCs/>
                <w:sz w:val="22"/>
                <w:szCs w:val="22"/>
              </w:rPr>
              <w:t>A- Attendance policies:</w:t>
            </w:r>
          </w:p>
          <w:p w:rsidR="00DF6C2A" w:rsidRPr="00BD20F3" w:rsidRDefault="00DF6C2A" w:rsidP="00DF6C2A">
            <w:pPr>
              <w:rPr>
                <w:rFonts w:ascii="Times New Roman" w:hAnsi="Times New Roman"/>
                <w:bCs/>
                <w:sz w:val="22"/>
                <w:szCs w:val="22"/>
              </w:rPr>
            </w:pPr>
            <w:r w:rsidRPr="00BD20F3">
              <w:rPr>
                <w:rFonts w:ascii="Times New Roman" w:hAnsi="Times New Roman"/>
                <w:bCs/>
                <w:sz w:val="22"/>
                <w:szCs w:val="22"/>
              </w:rPr>
              <w:t>-</w:t>
            </w:r>
            <w:r w:rsidRPr="00BD20F3">
              <w:rPr>
                <w:rFonts w:ascii="Times New Roman" w:hAnsi="Times New Roman"/>
                <w:bCs/>
                <w:sz w:val="22"/>
                <w:szCs w:val="22"/>
              </w:rPr>
              <w:tab/>
              <w:t>Attendance to the lectures is expected and mandatory.</w:t>
            </w:r>
          </w:p>
          <w:p w:rsidR="00DF6C2A" w:rsidRPr="00BD20F3" w:rsidRDefault="00DF6C2A" w:rsidP="00DF6C2A">
            <w:pPr>
              <w:rPr>
                <w:rFonts w:ascii="Times New Roman" w:hAnsi="Times New Roman"/>
                <w:bCs/>
                <w:sz w:val="22"/>
                <w:szCs w:val="22"/>
              </w:rPr>
            </w:pPr>
            <w:r w:rsidRPr="00BD20F3">
              <w:rPr>
                <w:rFonts w:ascii="Times New Roman" w:hAnsi="Times New Roman"/>
                <w:bCs/>
                <w:sz w:val="22"/>
                <w:szCs w:val="22"/>
              </w:rPr>
              <w:t>-</w:t>
            </w:r>
            <w:r w:rsidRPr="00BD20F3">
              <w:rPr>
                <w:rFonts w:ascii="Times New Roman" w:hAnsi="Times New Roman"/>
                <w:bCs/>
                <w:sz w:val="22"/>
                <w:szCs w:val="22"/>
              </w:rPr>
              <w:tab/>
              <w:t>Students who are more than 5-10 minutes late for, or who leave early from class will be counted as absent.</w:t>
            </w:r>
          </w:p>
          <w:p w:rsidR="00DF6C2A" w:rsidRPr="00BD20F3" w:rsidRDefault="00DF6C2A" w:rsidP="00DF6C2A">
            <w:pPr>
              <w:rPr>
                <w:rFonts w:ascii="Times New Roman" w:hAnsi="Times New Roman"/>
                <w:bCs/>
                <w:sz w:val="22"/>
                <w:szCs w:val="22"/>
              </w:rPr>
            </w:pPr>
            <w:r w:rsidRPr="00BD20F3">
              <w:rPr>
                <w:rFonts w:ascii="Times New Roman" w:hAnsi="Times New Roman"/>
                <w:bCs/>
                <w:sz w:val="22"/>
                <w:szCs w:val="22"/>
              </w:rPr>
              <w:t>-</w:t>
            </w:r>
            <w:r w:rsidRPr="00BD20F3">
              <w:rPr>
                <w:rFonts w:ascii="Times New Roman" w:hAnsi="Times New Roman"/>
                <w:bCs/>
                <w:sz w:val="22"/>
                <w:szCs w:val="22"/>
              </w:rPr>
              <w:tab/>
              <w:t>Students are allowed maximum of 15% of scheduled class hours per term. Any single absence beyond that will be reported to the dean and student will be subjected to the rules and regulations of University of Jordan including course dismissal.</w:t>
            </w:r>
            <w:r w:rsidR="0050664E" w:rsidRPr="00BD20F3">
              <w:rPr>
                <w:rFonts w:ascii="Times New Roman" w:hAnsi="Times New Roman"/>
                <w:bCs/>
                <w:sz w:val="22"/>
                <w:szCs w:val="22"/>
              </w:rPr>
              <w:t xml:space="preserve"> For 3 hours credit course the following regulations apply</w:t>
            </w:r>
          </w:p>
          <w:p w:rsidR="0050664E" w:rsidRPr="00BD20F3" w:rsidRDefault="0050664E" w:rsidP="0050664E">
            <w:pPr>
              <w:pStyle w:val="List"/>
              <w:rPr>
                <w:rFonts w:ascii="Times New Roman" w:hAnsi="Times New Roman"/>
                <w:sz w:val="22"/>
                <w:szCs w:val="22"/>
                <w:lang w:eastAsia="ar-SA"/>
              </w:rPr>
            </w:pPr>
            <w:r w:rsidRPr="00BD20F3">
              <w:rPr>
                <w:rFonts w:ascii="Times New Roman" w:hAnsi="Times New Roman"/>
                <w:b/>
                <w:bCs/>
                <w:i/>
                <w:iCs/>
                <w:sz w:val="22"/>
                <w:szCs w:val="22"/>
                <w:lang w:eastAsia="ar-SA"/>
              </w:rPr>
              <w:t>First warning</w:t>
            </w:r>
            <w:r w:rsidRPr="00BD20F3">
              <w:rPr>
                <w:rFonts w:ascii="Times New Roman" w:hAnsi="Times New Roman"/>
                <w:sz w:val="22"/>
                <w:szCs w:val="22"/>
                <w:lang w:eastAsia="ar-SA"/>
              </w:rPr>
              <w:t xml:space="preserve"> – with 4 absences</w:t>
            </w:r>
          </w:p>
          <w:p w:rsidR="0050664E" w:rsidRPr="00BD20F3" w:rsidRDefault="0050664E" w:rsidP="0050664E">
            <w:pPr>
              <w:pStyle w:val="List"/>
              <w:rPr>
                <w:rFonts w:ascii="Times New Roman" w:hAnsi="Times New Roman"/>
                <w:sz w:val="22"/>
                <w:szCs w:val="22"/>
                <w:lang w:eastAsia="ar-SA"/>
              </w:rPr>
            </w:pPr>
            <w:r w:rsidRPr="00BD20F3">
              <w:rPr>
                <w:rFonts w:ascii="Times New Roman" w:hAnsi="Times New Roman"/>
                <w:b/>
                <w:bCs/>
                <w:i/>
                <w:iCs/>
                <w:sz w:val="22"/>
                <w:szCs w:val="22"/>
                <w:lang w:eastAsia="ar-SA"/>
              </w:rPr>
              <w:t>Last warning</w:t>
            </w:r>
            <w:r w:rsidRPr="00BD20F3">
              <w:rPr>
                <w:rFonts w:ascii="Times New Roman" w:hAnsi="Times New Roman"/>
                <w:sz w:val="22"/>
                <w:szCs w:val="22"/>
                <w:lang w:eastAsia="ar-SA"/>
              </w:rPr>
              <w:t xml:space="preserve"> – with 5 absences</w:t>
            </w:r>
          </w:p>
          <w:p w:rsidR="0050664E" w:rsidRPr="00BD20F3" w:rsidRDefault="0050664E" w:rsidP="0050664E">
            <w:pPr>
              <w:pStyle w:val="List"/>
              <w:rPr>
                <w:rFonts w:ascii="Times New Roman" w:hAnsi="Times New Roman"/>
                <w:sz w:val="22"/>
                <w:szCs w:val="22"/>
                <w:lang w:eastAsia="ar-SA"/>
              </w:rPr>
            </w:pPr>
            <w:r w:rsidRPr="00BD20F3">
              <w:rPr>
                <w:rFonts w:ascii="Times New Roman" w:hAnsi="Times New Roman"/>
                <w:sz w:val="22"/>
                <w:szCs w:val="22"/>
                <w:lang w:eastAsia="ar-SA"/>
              </w:rPr>
              <w:t>Failing in the subject – with 6 absences</w:t>
            </w:r>
          </w:p>
          <w:p w:rsidR="0050664E" w:rsidRPr="00BD20F3" w:rsidRDefault="0050664E" w:rsidP="00DF6C2A">
            <w:pPr>
              <w:rPr>
                <w:rFonts w:ascii="Times New Roman" w:hAnsi="Times New Roman"/>
                <w:bCs/>
                <w:sz w:val="22"/>
                <w:szCs w:val="22"/>
              </w:rPr>
            </w:pPr>
          </w:p>
          <w:p w:rsidR="00DF6C2A" w:rsidRPr="00BD20F3" w:rsidRDefault="00DF6C2A" w:rsidP="00DF6C2A">
            <w:pPr>
              <w:rPr>
                <w:rFonts w:ascii="Times New Roman" w:hAnsi="Times New Roman"/>
                <w:bCs/>
                <w:sz w:val="22"/>
                <w:szCs w:val="22"/>
              </w:rPr>
            </w:pPr>
          </w:p>
          <w:p w:rsidR="009E6C5C" w:rsidRPr="00BD20F3" w:rsidRDefault="00556B3F" w:rsidP="0033559A">
            <w:pPr>
              <w:spacing w:before="80" w:after="120"/>
              <w:rPr>
                <w:rStyle w:val="hps"/>
                <w:rFonts w:ascii="Times New Roman" w:hAnsi="Times New Roman"/>
                <w:bCs/>
                <w:sz w:val="22"/>
                <w:szCs w:val="22"/>
              </w:rPr>
            </w:pPr>
            <w:r w:rsidRPr="00BD20F3">
              <w:rPr>
                <w:rFonts w:ascii="Times New Roman" w:hAnsi="Times New Roman"/>
                <w:bCs/>
                <w:sz w:val="22"/>
                <w:szCs w:val="22"/>
              </w:rPr>
              <w:t xml:space="preserve">B- </w:t>
            </w:r>
            <w:r w:rsidRPr="00BD20F3">
              <w:rPr>
                <w:rStyle w:val="hps"/>
                <w:rFonts w:ascii="Times New Roman" w:hAnsi="Times New Roman"/>
                <w:bCs/>
                <w:sz w:val="22"/>
                <w:szCs w:val="22"/>
              </w:rPr>
              <w:t>Absences fromexams andhandinginassignmentson time:</w:t>
            </w:r>
          </w:p>
          <w:p w:rsidR="00556B3F" w:rsidRPr="00BD20F3" w:rsidRDefault="00DF6C2A" w:rsidP="0033559A">
            <w:pPr>
              <w:spacing w:before="80" w:after="120"/>
              <w:rPr>
                <w:rStyle w:val="hps"/>
                <w:rFonts w:ascii="Times New Roman" w:hAnsi="Times New Roman"/>
                <w:bCs/>
                <w:sz w:val="22"/>
                <w:szCs w:val="22"/>
              </w:rPr>
            </w:pPr>
            <w:r w:rsidRPr="00BD20F3">
              <w:rPr>
                <w:rStyle w:val="hps"/>
                <w:rFonts w:ascii="Times New Roman" w:hAnsi="Times New Roman"/>
                <w:bCs/>
                <w:sz w:val="22"/>
                <w:szCs w:val="22"/>
              </w:rPr>
              <w:t xml:space="preserve">Makeup exams should not be given unless there is a valid excuse: student’s </w:t>
            </w:r>
            <w:r w:rsidR="00365C8C" w:rsidRPr="00BD20F3">
              <w:rPr>
                <w:rStyle w:val="hps"/>
                <w:rFonts w:ascii="Times New Roman" w:hAnsi="Times New Roman"/>
                <w:bCs/>
                <w:sz w:val="22"/>
                <w:szCs w:val="22"/>
              </w:rPr>
              <w:t>hospitalization</w:t>
            </w:r>
            <w:r w:rsidRPr="00BD20F3">
              <w:rPr>
                <w:rStyle w:val="hps"/>
                <w:rFonts w:ascii="Times New Roman" w:hAnsi="Times New Roman"/>
                <w:bCs/>
                <w:sz w:val="22"/>
                <w:szCs w:val="22"/>
              </w:rPr>
              <w:t xml:space="preserve"> or death of a first degree family member. Arrangements to take an exam at a time different than the one scheduled MUST be made prior to the scheduled exam time.</w:t>
            </w:r>
          </w:p>
          <w:p w:rsidR="00556B3F" w:rsidRPr="00BD20F3" w:rsidRDefault="00556B3F" w:rsidP="0033559A">
            <w:pPr>
              <w:spacing w:before="80" w:after="120"/>
              <w:rPr>
                <w:rStyle w:val="hps"/>
                <w:rFonts w:ascii="Times New Roman" w:hAnsi="Times New Roman"/>
                <w:bCs/>
                <w:sz w:val="22"/>
                <w:szCs w:val="22"/>
              </w:rPr>
            </w:pPr>
            <w:r w:rsidRPr="00BD20F3">
              <w:rPr>
                <w:rStyle w:val="hps"/>
                <w:rFonts w:ascii="Times New Roman" w:hAnsi="Times New Roman"/>
                <w:bCs/>
                <w:sz w:val="22"/>
                <w:szCs w:val="22"/>
              </w:rPr>
              <w:t>C- Health and safetyprocedures:</w:t>
            </w:r>
          </w:p>
          <w:p w:rsidR="007643B7" w:rsidRPr="00BD20F3" w:rsidRDefault="00DF6C2A" w:rsidP="0033559A">
            <w:pPr>
              <w:spacing w:before="80" w:after="120"/>
              <w:rPr>
                <w:rStyle w:val="hps"/>
                <w:rFonts w:ascii="Times New Roman" w:hAnsi="Times New Roman"/>
                <w:bCs/>
                <w:sz w:val="22"/>
                <w:szCs w:val="22"/>
              </w:rPr>
            </w:pPr>
            <w:r w:rsidRPr="00BD20F3">
              <w:rPr>
                <w:rStyle w:val="hps"/>
                <w:rFonts w:ascii="Times New Roman" w:hAnsi="Times New Roman"/>
                <w:bCs/>
                <w:sz w:val="22"/>
                <w:szCs w:val="22"/>
              </w:rPr>
              <w:t>N/A</w:t>
            </w:r>
          </w:p>
          <w:p w:rsidR="007643B7" w:rsidRPr="00BD20F3" w:rsidRDefault="007643B7" w:rsidP="0033559A">
            <w:pPr>
              <w:spacing w:before="80" w:after="120"/>
              <w:rPr>
                <w:rStyle w:val="hps"/>
                <w:rFonts w:ascii="Times New Roman" w:hAnsi="Times New Roman"/>
                <w:bCs/>
                <w:sz w:val="22"/>
                <w:szCs w:val="22"/>
              </w:rPr>
            </w:pPr>
            <w:r w:rsidRPr="00BD20F3">
              <w:rPr>
                <w:rStyle w:val="hps"/>
                <w:rFonts w:ascii="Times New Roman" w:hAnsi="Times New Roman"/>
                <w:bCs/>
                <w:sz w:val="22"/>
                <w:szCs w:val="22"/>
              </w:rPr>
              <w:lastRenderedPageBreak/>
              <w:t>D- Honesty policy regarding cheating, plagiarism, misbehavior:</w:t>
            </w:r>
          </w:p>
          <w:p w:rsidR="00DF6C2A" w:rsidRPr="00BD20F3" w:rsidRDefault="00DF6C2A" w:rsidP="00DF6C2A">
            <w:pPr>
              <w:jc w:val="lowKashida"/>
              <w:rPr>
                <w:rFonts w:ascii="Times New Roman" w:hAnsi="Times New Roman"/>
                <w:b/>
                <w:bCs/>
                <w:sz w:val="22"/>
                <w:szCs w:val="22"/>
              </w:rPr>
            </w:pPr>
            <w:r w:rsidRPr="00BD20F3">
              <w:rPr>
                <w:rFonts w:ascii="Times New Roman" w:hAnsi="Times New Roman"/>
                <w:sz w:val="22"/>
                <w:szCs w:val="22"/>
              </w:rPr>
              <w:t>The participation, the commitment of cheating will lead to applying all following penalties together:</w:t>
            </w:r>
          </w:p>
          <w:p w:rsidR="00DF6C2A" w:rsidRPr="00BD20F3" w:rsidRDefault="00DF6C2A" w:rsidP="00E9295E">
            <w:pPr>
              <w:numPr>
                <w:ilvl w:val="0"/>
                <w:numId w:val="5"/>
              </w:numPr>
              <w:jc w:val="lowKashida"/>
              <w:rPr>
                <w:rFonts w:ascii="Times New Roman" w:hAnsi="Times New Roman"/>
                <w:sz w:val="22"/>
                <w:szCs w:val="22"/>
              </w:rPr>
            </w:pPr>
            <w:r w:rsidRPr="00BD20F3">
              <w:rPr>
                <w:rFonts w:ascii="Times New Roman" w:hAnsi="Times New Roman"/>
                <w:sz w:val="22"/>
                <w:szCs w:val="22"/>
              </w:rPr>
              <w:t>Failing the subject he/she cheated at</w:t>
            </w:r>
          </w:p>
          <w:p w:rsidR="00DF6C2A" w:rsidRPr="00BD20F3" w:rsidRDefault="00DF6C2A" w:rsidP="00E9295E">
            <w:pPr>
              <w:numPr>
                <w:ilvl w:val="0"/>
                <w:numId w:val="5"/>
              </w:numPr>
              <w:jc w:val="lowKashida"/>
              <w:rPr>
                <w:rFonts w:ascii="Times New Roman" w:hAnsi="Times New Roman"/>
                <w:sz w:val="22"/>
                <w:szCs w:val="22"/>
              </w:rPr>
            </w:pPr>
            <w:r w:rsidRPr="00BD20F3">
              <w:rPr>
                <w:rFonts w:ascii="Times New Roman" w:hAnsi="Times New Roman"/>
                <w:sz w:val="22"/>
                <w:szCs w:val="22"/>
              </w:rPr>
              <w:t>Failing the other subjects taken in the same course</w:t>
            </w:r>
          </w:p>
          <w:p w:rsidR="00DF6C2A" w:rsidRPr="00BD20F3" w:rsidRDefault="00DF6C2A" w:rsidP="00E9295E">
            <w:pPr>
              <w:numPr>
                <w:ilvl w:val="0"/>
                <w:numId w:val="5"/>
              </w:numPr>
              <w:jc w:val="lowKashida"/>
              <w:rPr>
                <w:rFonts w:ascii="Times New Roman" w:hAnsi="Times New Roman"/>
                <w:sz w:val="22"/>
                <w:szCs w:val="22"/>
              </w:rPr>
            </w:pPr>
            <w:r w:rsidRPr="00BD20F3">
              <w:rPr>
                <w:rFonts w:ascii="Times New Roman" w:hAnsi="Times New Roman"/>
                <w:sz w:val="22"/>
                <w:szCs w:val="22"/>
              </w:rPr>
              <w:t>Not allowed to register for the next semester</w:t>
            </w:r>
          </w:p>
          <w:p w:rsidR="00DD6AF4" w:rsidRPr="00BD20F3" w:rsidRDefault="00DF6C2A" w:rsidP="00BD20F3">
            <w:pPr>
              <w:numPr>
                <w:ilvl w:val="0"/>
                <w:numId w:val="5"/>
              </w:numPr>
              <w:jc w:val="lowKashida"/>
              <w:rPr>
                <w:rFonts w:ascii="Times New Roman" w:hAnsi="Times New Roman"/>
                <w:sz w:val="22"/>
                <w:szCs w:val="22"/>
              </w:rPr>
            </w:pPr>
            <w:r w:rsidRPr="00BD20F3">
              <w:rPr>
                <w:rFonts w:ascii="Times New Roman" w:hAnsi="Times New Roman"/>
                <w:sz w:val="22"/>
                <w:szCs w:val="22"/>
              </w:rPr>
              <w:t>The summer semester is not considered as a semester</w:t>
            </w:r>
          </w:p>
          <w:p w:rsidR="00BD20F3" w:rsidRPr="00BD20F3" w:rsidRDefault="00BD20F3" w:rsidP="00BD20F3">
            <w:pPr>
              <w:ind w:left="720"/>
              <w:jc w:val="lowKashida"/>
              <w:rPr>
                <w:rStyle w:val="hps"/>
                <w:rFonts w:ascii="Times New Roman" w:hAnsi="Times New Roman"/>
                <w:sz w:val="22"/>
                <w:szCs w:val="22"/>
              </w:rPr>
            </w:pPr>
          </w:p>
          <w:p w:rsidR="007643B7" w:rsidRPr="00BD20F3" w:rsidRDefault="007643B7" w:rsidP="0033559A">
            <w:pPr>
              <w:spacing w:before="80" w:after="120"/>
              <w:rPr>
                <w:rStyle w:val="hps"/>
                <w:rFonts w:ascii="Times New Roman" w:hAnsi="Times New Roman"/>
                <w:bCs/>
                <w:sz w:val="22"/>
                <w:szCs w:val="22"/>
              </w:rPr>
            </w:pPr>
            <w:r w:rsidRPr="00BD20F3">
              <w:rPr>
                <w:rStyle w:val="hps"/>
                <w:rFonts w:ascii="Times New Roman" w:hAnsi="Times New Roman"/>
                <w:bCs/>
                <w:sz w:val="22"/>
                <w:szCs w:val="22"/>
              </w:rPr>
              <w:t>E- Grading policy:</w:t>
            </w:r>
          </w:p>
          <w:p w:rsidR="005A3640" w:rsidRPr="00BD20F3" w:rsidRDefault="005A3640" w:rsidP="006D2190">
            <w:pPr>
              <w:pStyle w:val="ListParagraph"/>
              <w:numPr>
                <w:ilvl w:val="0"/>
                <w:numId w:val="13"/>
              </w:numPr>
              <w:spacing w:before="80" w:after="120"/>
              <w:rPr>
                <w:rStyle w:val="hps"/>
                <w:rFonts w:ascii="Times New Roman" w:hAnsi="Times New Roman"/>
                <w:b/>
                <w:color w:val="000000" w:themeColor="text1"/>
              </w:rPr>
            </w:pPr>
            <w:r w:rsidRPr="00BD20F3">
              <w:rPr>
                <w:rStyle w:val="hps"/>
                <w:rFonts w:ascii="Times New Roman" w:hAnsi="Times New Roman"/>
                <w:b/>
                <w:color w:val="000000" w:themeColor="text1"/>
              </w:rPr>
              <w:t>Quiz</w:t>
            </w:r>
            <w:r w:rsidR="00600B4B" w:rsidRPr="00BD20F3">
              <w:rPr>
                <w:rStyle w:val="hps"/>
                <w:rFonts w:ascii="Times New Roman" w:hAnsi="Times New Roman"/>
                <w:b/>
                <w:color w:val="000000" w:themeColor="text1"/>
              </w:rPr>
              <w:t xml:space="preserve"> (</w:t>
            </w:r>
            <w:r w:rsidR="006D2190">
              <w:rPr>
                <w:rStyle w:val="hps"/>
                <w:rFonts w:ascii="Times New Roman" w:hAnsi="Times New Roman"/>
                <w:b/>
                <w:color w:val="000000" w:themeColor="text1"/>
              </w:rPr>
              <w:t>10</w:t>
            </w:r>
            <w:r w:rsidR="00600B4B" w:rsidRPr="00BD20F3">
              <w:rPr>
                <w:rStyle w:val="hps"/>
                <w:rFonts w:ascii="Times New Roman" w:hAnsi="Times New Roman"/>
                <w:b/>
                <w:color w:val="000000" w:themeColor="text1"/>
              </w:rPr>
              <w:t xml:space="preserve"> questions as MCQ)</w:t>
            </w:r>
            <w:r w:rsidRPr="00BD20F3">
              <w:rPr>
                <w:rStyle w:val="hps"/>
                <w:rFonts w:ascii="Times New Roman" w:hAnsi="Times New Roman"/>
                <w:b/>
                <w:color w:val="000000" w:themeColor="text1"/>
              </w:rPr>
              <w:t xml:space="preserve">: </w:t>
            </w:r>
            <w:r w:rsidR="006D2190">
              <w:rPr>
                <w:rStyle w:val="hps"/>
                <w:rFonts w:ascii="Times New Roman" w:hAnsi="Times New Roman"/>
                <w:b/>
                <w:color w:val="000000" w:themeColor="text1"/>
              </w:rPr>
              <w:t>10</w:t>
            </w:r>
            <w:r w:rsidR="00C03859">
              <w:rPr>
                <w:rStyle w:val="hps"/>
                <w:rFonts w:ascii="Times New Roman" w:hAnsi="Times New Roman"/>
                <w:b/>
                <w:color w:val="000000" w:themeColor="text1"/>
              </w:rPr>
              <w:t xml:space="preserve"> </w:t>
            </w:r>
          </w:p>
          <w:p w:rsidR="005A3640" w:rsidRPr="00BD20F3" w:rsidRDefault="005A3640" w:rsidP="006D2190">
            <w:pPr>
              <w:pStyle w:val="ListParagraph"/>
              <w:numPr>
                <w:ilvl w:val="0"/>
                <w:numId w:val="13"/>
              </w:numPr>
              <w:spacing w:before="80" w:after="120"/>
              <w:rPr>
                <w:rStyle w:val="hps"/>
                <w:rFonts w:ascii="Times New Roman" w:hAnsi="Times New Roman"/>
                <w:b/>
                <w:color w:val="000000" w:themeColor="text1"/>
              </w:rPr>
            </w:pPr>
            <w:r w:rsidRPr="00BD20F3">
              <w:rPr>
                <w:rStyle w:val="hps"/>
                <w:rFonts w:ascii="Times New Roman" w:hAnsi="Times New Roman"/>
                <w:b/>
                <w:color w:val="000000" w:themeColor="text1"/>
              </w:rPr>
              <w:t>Assignment</w:t>
            </w:r>
            <w:r w:rsidR="00600B4B" w:rsidRPr="00BD20F3">
              <w:rPr>
                <w:rStyle w:val="hps"/>
                <w:rFonts w:ascii="Times New Roman" w:hAnsi="Times New Roman"/>
                <w:b/>
                <w:color w:val="000000" w:themeColor="text1"/>
              </w:rPr>
              <w:t xml:space="preserve"> (</w:t>
            </w:r>
            <w:r w:rsidR="006D2190">
              <w:rPr>
                <w:rStyle w:val="hps"/>
                <w:rFonts w:ascii="Times New Roman" w:hAnsi="Times New Roman"/>
                <w:b/>
                <w:color w:val="000000" w:themeColor="text1"/>
              </w:rPr>
              <w:t>Role Play</w:t>
            </w:r>
            <w:r w:rsidR="00600B4B" w:rsidRPr="00BD20F3">
              <w:rPr>
                <w:rStyle w:val="hps"/>
                <w:rFonts w:ascii="Times New Roman" w:hAnsi="Times New Roman"/>
                <w:b/>
                <w:color w:val="000000" w:themeColor="text1"/>
              </w:rPr>
              <w:t>)</w:t>
            </w:r>
            <w:r w:rsidR="006D2190">
              <w:rPr>
                <w:rStyle w:val="hps"/>
                <w:rFonts w:ascii="Times New Roman" w:hAnsi="Times New Roman"/>
                <w:b/>
                <w:color w:val="000000" w:themeColor="text1"/>
              </w:rPr>
              <w:t>: 10</w:t>
            </w:r>
          </w:p>
          <w:p w:rsidR="005A3640" w:rsidRPr="00BD20F3" w:rsidRDefault="005A3640" w:rsidP="00BD20F3">
            <w:pPr>
              <w:pStyle w:val="ListParagraph"/>
              <w:numPr>
                <w:ilvl w:val="0"/>
                <w:numId w:val="13"/>
              </w:numPr>
              <w:spacing w:before="80" w:after="120"/>
              <w:rPr>
                <w:rStyle w:val="hps"/>
                <w:rFonts w:ascii="Times New Roman" w:hAnsi="Times New Roman"/>
                <w:b/>
              </w:rPr>
            </w:pPr>
            <w:r w:rsidRPr="00BD20F3">
              <w:rPr>
                <w:rStyle w:val="hps"/>
                <w:rFonts w:ascii="Times New Roman" w:hAnsi="Times New Roman"/>
                <w:b/>
              </w:rPr>
              <w:t>Midterm exam: 30</w:t>
            </w:r>
            <w:r w:rsidR="00BD20F3">
              <w:rPr>
                <w:rStyle w:val="hps"/>
                <w:rFonts w:ascii="Times New Roman" w:hAnsi="Times New Roman"/>
                <w:b/>
              </w:rPr>
              <w:t xml:space="preserve"> (To be announced)</w:t>
            </w:r>
          </w:p>
          <w:p w:rsidR="005A3640" w:rsidRPr="00BD20F3" w:rsidRDefault="005A3640" w:rsidP="00BD20F3">
            <w:pPr>
              <w:pStyle w:val="ListParagraph"/>
              <w:numPr>
                <w:ilvl w:val="0"/>
                <w:numId w:val="13"/>
              </w:numPr>
              <w:spacing w:before="80" w:after="120"/>
              <w:rPr>
                <w:rStyle w:val="hps"/>
                <w:rFonts w:ascii="Times New Roman" w:hAnsi="Times New Roman"/>
                <w:b/>
              </w:rPr>
            </w:pPr>
            <w:r w:rsidRPr="00BD20F3">
              <w:rPr>
                <w:rStyle w:val="hps"/>
                <w:rFonts w:ascii="Times New Roman" w:hAnsi="Times New Roman"/>
                <w:b/>
              </w:rPr>
              <w:t>Final exam: 50</w:t>
            </w:r>
            <w:r w:rsidR="00BD20F3">
              <w:rPr>
                <w:rStyle w:val="hps"/>
                <w:rFonts w:ascii="Times New Roman" w:hAnsi="Times New Roman"/>
                <w:b/>
              </w:rPr>
              <w:t>(To be announced)</w:t>
            </w:r>
          </w:p>
          <w:p w:rsidR="00997FE9" w:rsidRPr="00BD20F3" w:rsidRDefault="00DF6C2A" w:rsidP="00365C8C">
            <w:pPr>
              <w:spacing w:before="80" w:after="120"/>
              <w:rPr>
                <w:rStyle w:val="hps"/>
                <w:rFonts w:ascii="Times New Roman" w:hAnsi="Times New Roman"/>
                <w:bCs/>
                <w:sz w:val="22"/>
                <w:szCs w:val="22"/>
              </w:rPr>
            </w:pPr>
            <w:r w:rsidRPr="00BD20F3">
              <w:rPr>
                <w:rStyle w:val="hps"/>
                <w:rFonts w:ascii="Times New Roman" w:hAnsi="Times New Roman"/>
                <w:bCs/>
                <w:sz w:val="22"/>
                <w:szCs w:val="22"/>
              </w:rPr>
              <w:t>The grades distribution has been detailed above. Al</w:t>
            </w:r>
            <w:r w:rsidR="00365C8C" w:rsidRPr="00BD20F3">
              <w:rPr>
                <w:rStyle w:val="hps"/>
                <w:rFonts w:ascii="Times New Roman" w:hAnsi="Times New Roman"/>
                <w:bCs/>
                <w:sz w:val="22"/>
                <w:szCs w:val="22"/>
              </w:rPr>
              <w:t>l</w:t>
            </w:r>
            <w:r w:rsidRPr="00BD20F3">
              <w:rPr>
                <w:rStyle w:val="hps"/>
                <w:rFonts w:ascii="Times New Roman" w:hAnsi="Times New Roman"/>
                <w:bCs/>
                <w:sz w:val="22"/>
                <w:szCs w:val="22"/>
              </w:rPr>
              <w:t xml:space="preserve"> pre</w:t>
            </w:r>
            <w:r w:rsidR="00365C8C" w:rsidRPr="00BD20F3">
              <w:rPr>
                <w:rStyle w:val="hps"/>
                <w:rFonts w:ascii="Times New Roman" w:hAnsi="Times New Roman"/>
                <w:bCs/>
                <w:sz w:val="22"/>
                <w:szCs w:val="22"/>
              </w:rPr>
              <w:t>-</w:t>
            </w:r>
            <w:r w:rsidRPr="00BD20F3">
              <w:rPr>
                <w:rStyle w:val="hps"/>
                <w:rFonts w:ascii="Times New Roman" w:hAnsi="Times New Roman"/>
                <w:bCs/>
                <w:sz w:val="22"/>
                <w:szCs w:val="22"/>
              </w:rPr>
              <w:t>final marks (out of 50) are</w:t>
            </w:r>
            <w:r w:rsidR="00365C8C" w:rsidRPr="00BD20F3">
              <w:rPr>
                <w:rStyle w:val="hps"/>
                <w:rFonts w:ascii="Times New Roman" w:hAnsi="Times New Roman"/>
                <w:bCs/>
                <w:sz w:val="22"/>
                <w:szCs w:val="22"/>
              </w:rPr>
              <w:t xml:space="preserve"> to be</w:t>
            </w:r>
            <w:r w:rsidRPr="00BD20F3">
              <w:rPr>
                <w:rStyle w:val="hps"/>
                <w:rFonts w:ascii="Times New Roman" w:hAnsi="Times New Roman"/>
                <w:bCs/>
                <w:sz w:val="22"/>
                <w:szCs w:val="22"/>
              </w:rPr>
              <w:t xml:space="preserve"> announced to students</w:t>
            </w:r>
            <w:r w:rsidR="00365C8C" w:rsidRPr="00BD20F3">
              <w:rPr>
                <w:rStyle w:val="hps"/>
                <w:rFonts w:ascii="Times New Roman" w:hAnsi="Times New Roman"/>
                <w:bCs/>
                <w:sz w:val="22"/>
                <w:szCs w:val="22"/>
              </w:rPr>
              <w:t xml:space="preserve"> before the final exams</w:t>
            </w:r>
            <w:r w:rsidRPr="00BD20F3">
              <w:rPr>
                <w:rStyle w:val="hps"/>
                <w:rFonts w:ascii="Times New Roman" w:hAnsi="Times New Roman"/>
                <w:bCs/>
                <w:sz w:val="22"/>
                <w:szCs w:val="22"/>
              </w:rPr>
              <w:t>. If the student is in doubt about his pre</w:t>
            </w:r>
            <w:r w:rsidR="00365C8C" w:rsidRPr="00BD20F3">
              <w:rPr>
                <w:rStyle w:val="hps"/>
                <w:rFonts w:ascii="Times New Roman" w:hAnsi="Times New Roman"/>
                <w:bCs/>
                <w:sz w:val="22"/>
                <w:szCs w:val="22"/>
              </w:rPr>
              <w:t>-</w:t>
            </w:r>
            <w:r w:rsidRPr="00BD20F3">
              <w:rPr>
                <w:rStyle w:val="hps"/>
                <w:rFonts w:ascii="Times New Roman" w:hAnsi="Times New Roman"/>
                <w:bCs/>
                <w:sz w:val="22"/>
                <w:szCs w:val="22"/>
              </w:rPr>
              <w:t>final marks</w:t>
            </w:r>
            <w:r w:rsidR="00904B30" w:rsidRPr="00BD20F3">
              <w:rPr>
                <w:rStyle w:val="hps"/>
                <w:rFonts w:ascii="Times New Roman" w:hAnsi="Times New Roman"/>
                <w:bCs/>
                <w:sz w:val="22"/>
                <w:szCs w:val="22"/>
              </w:rPr>
              <w:t>,</w:t>
            </w:r>
            <w:r w:rsidRPr="00BD20F3">
              <w:rPr>
                <w:rStyle w:val="hps"/>
                <w:rFonts w:ascii="Times New Roman" w:hAnsi="Times New Roman"/>
                <w:bCs/>
                <w:sz w:val="22"/>
                <w:szCs w:val="22"/>
              </w:rPr>
              <w:t xml:space="preserve"> he </w:t>
            </w:r>
            <w:r w:rsidR="00904B30" w:rsidRPr="00BD20F3">
              <w:rPr>
                <w:rStyle w:val="hps"/>
                <w:rFonts w:ascii="Times New Roman" w:hAnsi="Times New Roman"/>
                <w:bCs/>
                <w:sz w:val="22"/>
                <w:szCs w:val="22"/>
              </w:rPr>
              <w:t xml:space="preserve">needs to </w:t>
            </w:r>
            <w:r w:rsidRPr="00BD20F3">
              <w:rPr>
                <w:rStyle w:val="hps"/>
                <w:rFonts w:ascii="Times New Roman" w:hAnsi="Times New Roman"/>
                <w:bCs/>
                <w:sz w:val="22"/>
                <w:szCs w:val="22"/>
              </w:rPr>
              <w:t xml:space="preserve">contact his instructor to revise the marks. Final marks are not </w:t>
            </w:r>
            <w:r w:rsidR="00AC2613" w:rsidRPr="00BD20F3">
              <w:rPr>
                <w:rStyle w:val="hps"/>
                <w:rFonts w:ascii="Times New Roman" w:hAnsi="Times New Roman"/>
                <w:bCs/>
                <w:sz w:val="22"/>
                <w:szCs w:val="22"/>
              </w:rPr>
              <w:t>announced.H</w:t>
            </w:r>
            <w:r w:rsidRPr="00BD20F3">
              <w:rPr>
                <w:rStyle w:val="hps"/>
                <w:rFonts w:ascii="Times New Roman" w:hAnsi="Times New Roman"/>
                <w:bCs/>
                <w:sz w:val="22"/>
                <w:szCs w:val="22"/>
              </w:rPr>
              <w:t xml:space="preserve">owever students are allowed to </w:t>
            </w:r>
            <w:r w:rsidR="00533E96" w:rsidRPr="00BD20F3">
              <w:rPr>
                <w:rStyle w:val="hps"/>
                <w:rFonts w:ascii="Times New Roman" w:hAnsi="Times New Roman"/>
                <w:bCs/>
                <w:sz w:val="22"/>
                <w:szCs w:val="22"/>
              </w:rPr>
              <w:t>submit</w:t>
            </w:r>
            <w:r w:rsidR="00365C8C" w:rsidRPr="00BD20F3">
              <w:rPr>
                <w:rStyle w:val="hps"/>
                <w:rFonts w:ascii="Times New Roman" w:hAnsi="Times New Roman"/>
                <w:bCs/>
                <w:sz w:val="22"/>
                <w:szCs w:val="22"/>
              </w:rPr>
              <w:t>an</w:t>
            </w:r>
            <w:r w:rsidRPr="00BD20F3">
              <w:rPr>
                <w:rStyle w:val="hps"/>
                <w:rFonts w:ascii="Times New Roman" w:hAnsi="Times New Roman"/>
                <w:bCs/>
                <w:sz w:val="22"/>
                <w:szCs w:val="22"/>
              </w:rPr>
              <w:t xml:space="preserve"> official request for mark review</w:t>
            </w:r>
            <w:r w:rsidR="00533E96" w:rsidRPr="00BD20F3">
              <w:rPr>
                <w:rStyle w:val="hps"/>
                <w:rFonts w:ascii="Times New Roman" w:hAnsi="Times New Roman"/>
                <w:bCs/>
                <w:sz w:val="22"/>
                <w:szCs w:val="22"/>
              </w:rPr>
              <w:t xml:space="preserve">, the instructor will review the mark and </w:t>
            </w:r>
            <w:r w:rsidR="00365C8C" w:rsidRPr="00BD20F3">
              <w:rPr>
                <w:rStyle w:val="hps"/>
                <w:rFonts w:ascii="Times New Roman" w:hAnsi="Times New Roman"/>
                <w:bCs/>
                <w:sz w:val="22"/>
                <w:szCs w:val="22"/>
              </w:rPr>
              <w:t>submit</w:t>
            </w:r>
            <w:r w:rsidR="00533E96" w:rsidRPr="00BD20F3">
              <w:rPr>
                <w:rStyle w:val="hps"/>
                <w:rFonts w:ascii="Times New Roman" w:hAnsi="Times New Roman"/>
                <w:bCs/>
                <w:sz w:val="22"/>
                <w:szCs w:val="22"/>
              </w:rPr>
              <w:t xml:space="preserve"> a written report about the results of the review.</w:t>
            </w:r>
          </w:p>
          <w:p w:rsidR="00997FE9" w:rsidRPr="00BD20F3" w:rsidRDefault="00997FE9" w:rsidP="00997FE9">
            <w:pPr>
              <w:spacing w:before="80" w:after="120"/>
              <w:rPr>
                <w:rFonts w:ascii="Times New Roman" w:hAnsi="Times New Roman"/>
                <w:bCs/>
                <w:sz w:val="22"/>
                <w:szCs w:val="22"/>
              </w:rPr>
            </w:pPr>
            <w:r w:rsidRPr="00BD20F3">
              <w:rPr>
                <w:rFonts w:ascii="Times New Roman" w:hAnsi="Times New Roman"/>
                <w:bCs/>
                <w:sz w:val="22"/>
                <w:szCs w:val="22"/>
              </w:rPr>
              <w:t>F- Available university services that support achievement in the course:</w:t>
            </w:r>
          </w:p>
          <w:p w:rsidR="002346F7" w:rsidRPr="00D73793" w:rsidRDefault="0050664E" w:rsidP="0050664E">
            <w:pPr>
              <w:spacing w:before="80" w:after="120"/>
              <w:rPr>
                <w:rFonts w:ascii="Times New Roman" w:hAnsi="Times New Roman"/>
                <w:bCs/>
                <w:szCs w:val="20"/>
              </w:rPr>
            </w:pPr>
            <w:r w:rsidRPr="00BD20F3">
              <w:rPr>
                <w:rFonts w:ascii="Times New Roman" w:hAnsi="Times New Roman"/>
                <w:bCs/>
                <w:sz w:val="22"/>
                <w:szCs w:val="22"/>
              </w:rPr>
              <w:t>Classrooms, library, internet classes and access to scientific sites</w:t>
            </w:r>
          </w:p>
        </w:tc>
      </w:tr>
    </w:tbl>
    <w:p w:rsidR="005472E9" w:rsidRPr="00D73793" w:rsidRDefault="005472E9" w:rsidP="00D77409">
      <w:pPr>
        <w:pStyle w:val="ps2"/>
        <w:spacing w:before="120" w:after="120" w:line="240" w:lineRule="auto"/>
        <w:rPr>
          <w:rFonts w:ascii="Times New Roman" w:hAnsi="Times New Roman" w:cs="Times New Roman"/>
          <w:sz w:val="22"/>
          <w:szCs w:val="22"/>
        </w:rPr>
      </w:pPr>
    </w:p>
    <w:p w:rsidR="00B143AC" w:rsidRPr="00D73793" w:rsidRDefault="009E6C5C" w:rsidP="00D77409">
      <w:pPr>
        <w:pStyle w:val="ps2"/>
        <w:spacing w:before="120" w:after="120" w:line="240" w:lineRule="auto"/>
        <w:rPr>
          <w:rFonts w:ascii="Times New Roman" w:hAnsi="Times New Roman" w:cs="Times New Roman"/>
          <w:sz w:val="22"/>
          <w:szCs w:val="22"/>
        </w:rPr>
      </w:pPr>
      <w:r w:rsidRPr="00D73793">
        <w:rPr>
          <w:rFonts w:ascii="Times New Roman" w:hAnsi="Times New Roman" w:cs="Times New Roman"/>
          <w:sz w:val="22"/>
          <w:szCs w:val="22"/>
        </w:rPr>
        <w:t>2</w:t>
      </w:r>
      <w:r w:rsidR="008B05EA" w:rsidRPr="00D73793">
        <w:rPr>
          <w:rFonts w:ascii="Times New Roman" w:hAnsi="Times New Roman" w:cs="Times New Roman"/>
          <w:sz w:val="22"/>
          <w:szCs w:val="22"/>
        </w:rPr>
        <w:t>4</w:t>
      </w:r>
      <w:r w:rsidR="007B266D" w:rsidRPr="00D73793">
        <w:rPr>
          <w:rFonts w:ascii="Times New Roman" w:hAnsi="Times New Roman" w:cs="Times New Roman"/>
          <w:sz w:val="22"/>
          <w:szCs w:val="22"/>
        </w:rPr>
        <w:t xml:space="preserve">. </w:t>
      </w:r>
      <w:r w:rsidR="00D77409" w:rsidRPr="00D73793">
        <w:rPr>
          <w:rFonts w:ascii="Times New Roman" w:hAnsi="Times New Roman" w:cs="Times New Roman"/>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D73793" w:rsidTr="002346F7">
        <w:trPr>
          <w:trHeight w:val="833"/>
        </w:trPr>
        <w:tc>
          <w:tcPr>
            <w:tcW w:w="10008" w:type="dxa"/>
            <w:tcBorders>
              <w:bottom w:val="single" w:sz="4" w:space="0" w:color="auto"/>
            </w:tcBorders>
          </w:tcPr>
          <w:p w:rsidR="00B143AC" w:rsidRPr="00D73793" w:rsidRDefault="00E84A18" w:rsidP="00E84A18">
            <w:pPr>
              <w:pStyle w:val="Header"/>
              <w:tabs>
                <w:tab w:val="clear" w:pos="4153"/>
                <w:tab w:val="clear" w:pos="8306"/>
              </w:tabs>
              <w:spacing w:before="120" w:after="100" w:afterAutospacing="1"/>
              <w:rPr>
                <w:rFonts w:ascii="Times New Roman" w:hAnsi="Times New Roman"/>
                <w:sz w:val="22"/>
                <w:szCs w:val="22"/>
              </w:rPr>
            </w:pPr>
            <w:r>
              <w:rPr>
                <w:rFonts w:ascii="Times New Roman" w:hAnsi="Times New Roman"/>
                <w:sz w:val="22"/>
                <w:szCs w:val="22"/>
              </w:rPr>
              <w:t>A computer and an internet connection</w:t>
            </w:r>
          </w:p>
          <w:p w:rsidR="0033559A" w:rsidRPr="00D73793" w:rsidRDefault="0033559A" w:rsidP="00CC4F1F">
            <w:pPr>
              <w:pStyle w:val="Header"/>
              <w:tabs>
                <w:tab w:val="clear" w:pos="4153"/>
                <w:tab w:val="clear" w:pos="8306"/>
              </w:tabs>
              <w:spacing w:before="120" w:after="100" w:afterAutospacing="1"/>
              <w:rPr>
                <w:rFonts w:ascii="Times New Roman" w:hAnsi="Times New Roman"/>
                <w:sz w:val="22"/>
                <w:szCs w:val="22"/>
              </w:rPr>
            </w:pPr>
          </w:p>
          <w:p w:rsidR="008016F7" w:rsidRPr="00D73793" w:rsidRDefault="008016F7" w:rsidP="00CC4F1F">
            <w:pPr>
              <w:pStyle w:val="Header"/>
              <w:tabs>
                <w:tab w:val="clear" w:pos="4153"/>
                <w:tab w:val="clear" w:pos="8306"/>
              </w:tabs>
              <w:spacing w:before="120" w:after="100" w:afterAutospacing="1"/>
              <w:rPr>
                <w:rFonts w:ascii="Times New Roman" w:hAnsi="Times New Roman"/>
                <w:sz w:val="22"/>
                <w:szCs w:val="22"/>
              </w:rPr>
            </w:pPr>
          </w:p>
          <w:p w:rsidR="008B05EA" w:rsidRPr="00D73793" w:rsidRDefault="008B05EA" w:rsidP="00CC4F1F">
            <w:pPr>
              <w:pStyle w:val="Header"/>
              <w:tabs>
                <w:tab w:val="clear" w:pos="4153"/>
                <w:tab w:val="clear" w:pos="8306"/>
              </w:tabs>
              <w:spacing w:before="120" w:after="100" w:afterAutospacing="1"/>
              <w:rPr>
                <w:rFonts w:ascii="Times New Roman" w:hAnsi="Times New Roman"/>
                <w:sz w:val="22"/>
                <w:szCs w:val="22"/>
              </w:rPr>
            </w:pPr>
          </w:p>
        </w:tc>
      </w:tr>
    </w:tbl>
    <w:p w:rsidR="002346F7" w:rsidRPr="00D73793" w:rsidRDefault="002346F7" w:rsidP="007F629D">
      <w:pPr>
        <w:pStyle w:val="Heading7"/>
        <w:rPr>
          <w:rFonts w:ascii="Times New Roman" w:hAnsi="Times New Roman"/>
          <w:b/>
          <w:bCs/>
          <w:sz w:val="22"/>
          <w:szCs w:val="22"/>
          <w:u w:val="none"/>
        </w:rPr>
      </w:pPr>
    </w:p>
    <w:p w:rsidR="00EC794D" w:rsidRPr="00D73793" w:rsidRDefault="00EC794D" w:rsidP="00700C7B">
      <w:pPr>
        <w:pStyle w:val="Heading7"/>
        <w:rPr>
          <w:rFonts w:ascii="Times New Roman" w:hAnsi="Times New Roman"/>
          <w:b/>
          <w:bCs/>
          <w:sz w:val="22"/>
          <w:szCs w:val="22"/>
          <w:u w:val="none"/>
        </w:rPr>
      </w:pPr>
      <w:r w:rsidRPr="00D73793">
        <w:rPr>
          <w:rFonts w:ascii="Times New Roman" w:hAnsi="Times New Roman"/>
          <w:b/>
          <w:bCs/>
          <w:sz w:val="22"/>
          <w:szCs w:val="22"/>
          <w:u w:val="none"/>
        </w:rPr>
        <w:t>2</w:t>
      </w:r>
      <w:r w:rsidR="00700C7B" w:rsidRPr="00D73793">
        <w:rPr>
          <w:rFonts w:ascii="Times New Roman" w:hAnsi="Times New Roman"/>
          <w:b/>
          <w:bCs/>
          <w:sz w:val="22"/>
          <w:szCs w:val="22"/>
          <w:u w:val="none"/>
          <w:rtl/>
        </w:rPr>
        <w:t>5</w:t>
      </w:r>
      <w:r w:rsidRPr="00D73793">
        <w:rPr>
          <w:rFonts w:ascii="Times New Roman" w:hAnsi="Times New Roman"/>
          <w:b/>
          <w:bCs/>
          <w:sz w:val="22"/>
          <w:szCs w:val="22"/>
          <w:u w:val="none"/>
        </w:rPr>
        <w:t xml:space="preserve">. </w:t>
      </w:r>
      <w:r w:rsidR="007F629D" w:rsidRPr="00D73793">
        <w:rPr>
          <w:rFonts w:ascii="Times New Roman" w:hAnsi="Times New Roman"/>
          <w:b/>
          <w:bCs/>
          <w:sz w:val="22"/>
          <w:szCs w:val="22"/>
          <w:u w:val="none"/>
          <w:lang w:val="en-US"/>
        </w:rPr>
        <w:t>References</w:t>
      </w:r>
      <w:r w:rsidRPr="00D73793">
        <w:rPr>
          <w:rFonts w:ascii="Times New Roman" w:hAnsi="Times New Roman"/>
          <w:b/>
          <w:bCs/>
          <w:sz w:val="22"/>
          <w:szCs w:val="22"/>
          <w:u w:val="none"/>
          <w:lang w:val="en-US"/>
        </w:rPr>
        <w:t xml:space="preserve">: </w:t>
      </w:r>
    </w:p>
    <w:p w:rsidR="00EC794D" w:rsidRPr="00D73793" w:rsidRDefault="00EC794D" w:rsidP="00EC794D">
      <w:pPr>
        <w:rPr>
          <w:rFonts w:ascii="Times New Roman" w:hAnsi="Times New Roman"/>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C794D" w:rsidRPr="00D73793"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BD20F3" w:rsidRDefault="007F629D" w:rsidP="00E9295E">
            <w:pPr>
              <w:numPr>
                <w:ilvl w:val="0"/>
                <w:numId w:val="3"/>
              </w:numPr>
              <w:ind w:left="360"/>
              <w:rPr>
                <w:rFonts w:ascii="Times New Roman" w:hAnsi="Times New Roman"/>
                <w:sz w:val="22"/>
                <w:szCs w:val="22"/>
              </w:rPr>
            </w:pPr>
            <w:r w:rsidRPr="00BD20F3">
              <w:rPr>
                <w:rFonts w:ascii="Times New Roman" w:hAnsi="Times New Roman"/>
                <w:sz w:val="22"/>
                <w:szCs w:val="22"/>
              </w:rPr>
              <w:t xml:space="preserve">Required </w:t>
            </w:r>
            <w:r w:rsidR="006A5EFA" w:rsidRPr="00BD20F3">
              <w:rPr>
                <w:rFonts w:ascii="Times New Roman" w:hAnsi="Times New Roman"/>
                <w:sz w:val="22"/>
                <w:szCs w:val="22"/>
                <w:lang w:val="en-US"/>
              </w:rPr>
              <w:t>book (</w:t>
            </w:r>
            <w:r w:rsidRPr="00BD20F3">
              <w:rPr>
                <w:rFonts w:ascii="Times New Roman" w:hAnsi="Times New Roman"/>
                <w:sz w:val="22"/>
                <w:szCs w:val="22"/>
              </w:rPr>
              <w:t>s), assigned reading and audio-visuals:</w:t>
            </w:r>
          </w:p>
          <w:p w:rsidR="005A3640" w:rsidRPr="00BD20F3" w:rsidRDefault="00533E96" w:rsidP="00BD20F3">
            <w:pPr>
              <w:pStyle w:val="ListParagraph"/>
              <w:numPr>
                <w:ilvl w:val="0"/>
                <w:numId w:val="7"/>
              </w:numPr>
              <w:spacing w:line="240" w:lineRule="auto"/>
              <w:jc w:val="both"/>
              <w:rPr>
                <w:rFonts w:ascii="Times New Roman" w:hAnsi="Times New Roman" w:cs="Times New Roman"/>
              </w:rPr>
            </w:pPr>
            <w:r w:rsidRPr="00BD20F3">
              <w:rPr>
                <w:rFonts w:ascii="Times New Roman" w:hAnsi="Times New Roman" w:cs="Times New Roman"/>
                <w:b/>
                <w:bCs/>
                <w:u w:val="single"/>
                <w:lang w:bidi="ar-JO"/>
              </w:rPr>
              <w:t xml:space="preserve">Main </w:t>
            </w:r>
            <w:r w:rsidR="00365C8C" w:rsidRPr="00BD20F3">
              <w:rPr>
                <w:rFonts w:ascii="Times New Roman" w:hAnsi="Times New Roman" w:cs="Times New Roman"/>
                <w:b/>
                <w:bCs/>
                <w:u w:val="single"/>
                <w:lang w:bidi="ar-JO"/>
              </w:rPr>
              <w:t>Reference</w:t>
            </w:r>
            <w:r w:rsidR="00365C8C" w:rsidRPr="00BD20F3">
              <w:rPr>
                <w:rFonts w:ascii="Times New Roman" w:hAnsi="Times New Roman" w:cs="Times New Roman"/>
              </w:rPr>
              <w:t>:</w:t>
            </w:r>
          </w:p>
          <w:p w:rsidR="00AC2613" w:rsidRPr="00BD20F3" w:rsidRDefault="00AC2613" w:rsidP="00AC2613">
            <w:pPr>
              <w:numPr>
                <w:ilvl w:val="0"/>
                <w:numId w:val="7"/>
              </w:numPr>
              <w:rPr>
                <w:rFonts w:asciiTheme="majorBidi" w:hAnsiTheme="majorBidi" w:cstheme="majorBidi"/>
                <w:sz w:val="22"/>
                <w:szCs w:val="22"/>
                <w:lang w:eastAsia="en-GB"/>
              </w:rPr>
            </w:pPr>
            <w:r w:rsidRPr="00BD20F3">
              <w:rPr>
                <w:rFonts w:asciiTheme="majorBidi" w:hAnsiTheme="majorBidi" w:cstheme="majorBidi"/>
                <w:color w:val="000000" w:themeColor="text1"/>
                <w:sz w:val="22"/>
                <w:szCs w:val="22"/>
              </w:rPr>
              <w:t>Basic &amp; Clinical &amp; Pharmacology, ed. Bertram G. Katzung, Todd W. Vanderah,1</w:t>
            </w:r>
            <w:r w:rsidR="006D2190">
              <w:rPr>
                <w:rFonts w:asciiTheme="majorBidi" w:hAnsiTheme="majorBidi" w:cstheme="majorBidi"/>
                <w:color w:val="000000" w:themeColor="text1"/>
                <w:sz w:val="22"/>
                <w:szCs w:val="22"/>
              </w:rPr>
              <w:t>4</w:t>
            </w:r>
            <w:r w:rsidRPr="00BD20F3">
              <w:rPr>
                <w:rFonts w:asciiTheme="majorBidi" w:hAnsiTheme="majorBidi" w:cstheme="majorBidi"/>
                <w:color w:val="000000" w:themeColor="text1"/>
                <w:sz w:val="22"/>
                <w:szCs w:val="22"/>
                <w:vertAlign w:val="superscript"/>
              </w:rPr>
              <w:t>th</w:t>
            </w:r>
            <w:r w:rsidRPr="00BD20F3">
              <w:rPr>
                <w:rFonts w:asciiTheme="majorBidi" w:hAnsiTheme="majorBidi" w:cstheme="majorBidi"/>
                <w:color w:val="000000" w:themeColor="text1"/>
                <w:sz w:val="22"/>
                <w:szCs w:val="22"/>
              </w:rPr>
              <w:t xml:space="preserve"> edition, 2021. McGraw-Hill Medical. </w:t>
            </w:r>
            <w:r w:rsidRPr="00BD20F3">
              <w:rPr>
                <w:rFonts w:asciiTheme="majorBidi" w:hAnsiTheme="majorBidi" w:cstheme="majorBidi"/>
                <w:color w:val="343536"/>
                <w:sz w:val="22"/>
                <w:szCs w:val="22"/>
              </w:rPr>
              <w:t>ISBN 978-1-260-45231-0</w:t>
            </w:r>
          </w:p>
          <w:p w:rsidR="007F629D" w:rsidRPr="00BD20F3" w:rsidRDefault="005A3640" w:rsidP="00AC2613">
            <w:pPr>
              <w:pStyle w:val="ListParagraph"/>
              <w:numPr>
                <w:ilvl w:val="0"/>
                <w:numId w:val="7"/>
              </w:numPr>
              <w:jc w:val="both"/>
              <w:rPr>
                <w:rFonts w:ascii="Times New Roman" w:hAnsi="Times New Roman" w:cs="Times New Roman"/>
              </w:rPr>
            </w:pPr>
            <w:r w:rsidRPr="00BD20F3">
              <w:rPr>
                <w:rFonts w:ascii="Times New Roman" w:hAnsi="Times New Roman" w:cs="Times New Roman"/>
              </w:rPr>
              <w:t>Basic &amp; Clinical &amp; Pharmacology, ed. Katzung,14</w:t>
            </w:r>
            <w:r w:rsidRPr="00BD20F3">
              <w:rPr>
                <w:rFonts w:ascii="Times New Roman" w:hAnsi="Times New Roman" w:cs="Times New Roman"/>
                <w:vertAlign w:val="superscript"/>
              </w:rPr>
              <w:t>th</w:t>
            </w:r>
            <w:r w:rsidRPr="00BD20F3">
              <w:rPr>
                <w:rFonts w:ascii="Times New Roman" w:hAnsi="Times New Roman" w:cs="Times New Roman"/>
              </w:rPr>
              <w:t xml:space="preserve"> edition, 2018. McGraw-Hill Medical. ISBN: 978-1-260-28817-9</w:t>
            </w:r>
          </w:p>
          <w:p w:rsidR="007F629D" w:rsidRPr="00BD20F3" w:rsidRDefault="007F629D" w:rsidP="00E9295E">
            <w:pPr>
              <w:numPr>
                <w:ilvl w:val="0"/>
                <w:numId w:val="3"/>
              </w:numPr>
              <w:ind w:left="360"/>
              <w:rPr>
                <w:rFonts w:ascii="Times New Roman" w:hAnsi="Times New Roman"/>
                <w:b/>
                <w:bCs/>
                <w:sz w:val="22"/>
                <w:szCs w:val="22"/>
                <w:u w:val="single"/>
              </w:rPr>
            </w:pPr>
            <w:r w:rsidRPr="00BD20F3">
              <w:rPr>
                <w:rFonts w:ascii="Times New Roman" w:hAnsi="Times New Roman"/>
                <w:b/>
                <w:bCs/>
                <w:sz w:val="22"/>
                <w:szCs w:val="22"/>
                <w:u w:val="single"/>
              </w:rPr>
              <w:t>Recommended books, materials, and media:</w:t>
            </w:r>
          </w:p>
          <w:p w:rsidR="00AC2613" w:rsidRPr="00BD20F3" w:rsidRDefault="00533E96" w:rsidP="00AC2613">
            <w:pPr>
              <w:numPr>
                <w:ilvl w:val="0"/>
                <w:numId w:val="12"/>
              </w:numPr>
              <w:rPr>
                <w:rFonts w:asciiTheme="majorBidi" w:hAnsiTheme="majorBidi" w:cstheme="majorBidi"/>
                <w:sz w:val="22"/>
                <w:szCs w:val="22"/>
                <w:lang w:eastAsia="en-GB"/>
              </w:rPr>
            </w:pPr>
            <w:r w:rsidRPr="00BD20F3">
              <w:rPr>
                <w:rFonts w:asciiTheme="majorBidi" w:hAnsiTheme="majorBidi" w:cstheme="majorBidi"/>
                <w:sz w:val="22"/>
                <w:szCs w:val="22"/>
              </w:rPr>
              <w:t>Pharmacology: Examination &amp; Board review. Katzung &amp; Trevor, 1</w:t>
            </w:r>
            <w:r w:rsidR="00AC2613" w:rsidRPr="00BD20F3">
              <w:rPr>
                <w:rFonts w:asciiTheme="majorBidi" w:hAnsiTheme="majorBidi" w:cstheme="majorBidi"/>
                <w:sz w:val="22"/>
                <w:szCs w:val="22"/>
              </w:rPr>
              <w:t>2</w:t>
            </w:r>
            <w:r w:rsidRPr="00BD20F3">
              <w:rPr>
                <w:rFonts w:asciiTheme="majorBidi" w:hAnsiTheme="majorBidi" w:cstheme="majorBidi"/>
                <w:sz w:val="22"/>
                <w:szCs w:val="22"/>
                <w:vertAlign w:val="superscript"/>
              </w:rPr>
              <w:t>th</w:t>
            </w:r>
            <w:r w:rsidRPr="00BD20F3">
              <w:rPr>
                <w:rFonts w:asciiTheme="majorBidi" w:hAnsiTheme="majorBidi" w:cstheme="majorBidi"/>
                <w:sz w:val="22"/>
                <w:szCs w:val="22"/>
              </w:rPr>
              <w:t xml:space="preserve"> edition, 201</w:t>
            </w:r>
            <w:r w:rsidR="00AC2613" w:rsidRPr="00BD20F3">
              <w:rPr>
                <w:rFonts w:asciiTheme="majorBidi" w:hAnsiTheme="majorBidi" w:cstheme="majorBidi"/>
                <w:sz w:val="22"/>
                <w:szCs w:val="22"/>
              </w:rPr>
              <w:t>9</w:t>
            </w:r>
            <w:r w:rsidRPr="00BD20F3">
              <w:rPr>
                <w:rFonts w:asciiTheme="majorBidi" w:hAnsiTheme="majorBidi" w:cstheme="majorBidi"/>
                <w:sz w:val="22"/>
                <w:szCs w:val="22"/>
              </w:rPr>
              <w:t xml:space="preserve">. </w:t>
            </w:r>
            <w:r w:rsidR="00AC2613" w:rsidRPr="00BD20F3">
              <w:rPr>
                <w:rFonts w:asciiTheme="majorBidi" w:hAnsiTheme="majorBidi" w:cstheme="majorBidi"/>
                <w:color w:val="343536"/>
                <w:sz w:val="22"/>
                <w:szCs w:val="22"/>
              </w:rPr>
              <w:t>ISBN 978-1-259-64102-2</w:t>
            </w:r>
          </w:p>
          <w:p w:rsidR="00AC2613" w:rsidRPr="00BD20F3" w:rsidRDefault="00533E96" w:rsidP="00AC2613">
            <w:pPr>
              <w:numPr>
                <w:ilvl w:val="0"/>
                <w:numId w:val="12"/>
              </w:numPr>
              <w:rPr>
                <w:rFonts w:asciiTheme="majorBidi" w:hAnsiTheme="majorBidi" w:cstheme="majorBidi"/>
                <w:sz w:val="22"/>
                <w:szCs w:val="22"/>
                <w:lang w:eastAsia="en-GB"/>
              </w:rPr>
            </w:pPr>
            <w:r w:rsidRPr="00BD20F3">
              <w:rPr>
                <w:rFonts w:asciiTheme="majorBidi" w:hAnsiTheme="majorBidi" w:cstheme="majorBidi"/>
                <w:sz w:val="22"/>
                <w:szCs w:val="22"/>
              </w:rPr>
              <w:t>Goodman &amp; Gilman's The Pharmacological Basis of Therapeutics, 1</w:t>
            </w:r>
            <w:r w:rsidR="00AC2613" w:rsidRPr="00BD20F3">
              <w:rPr>
                <w:rFonts w:asciiTheme="majorBidi" w:hAnsiTheme="majorBidi" w:cstheme="majorBidi"/>
                <w:sz w:val="22"/>
                <w:szCs w:val="22"/>
              </w:rPr>
              <w:t>3</w:t>
            </w:r>
            <w:r w:rsidRPr="00BD20F3">
              <w:rPr>
                <w:rFonts w:asciiTheme="majorBidi" w:hAnsiTheme="majorBidi" w:cstheme="majorBidi"/>
                <w:sz w:val="22"/>
                <w:szCs w:val="22"/>
                <w:vertAlign w:val="superscript"/>
              </w:rPr>
              <w:t>th</w:t>
            </w:r>
            <w:r w:rsidRPr="00BD20F3">
              <w:rPr>
                <w:rFonts w:asciiTheme="majorBidi" w:hAnsiTheme="majorBidi" w:cstheme="majorBidi"/>
                <w:sz w:val="22"/>
                <w:szCs w:val="22"/>
              </w:rPr>
              <w:t xml:space="preserve"> edition, 201</w:t>
            </w:r>
            <w:r w:rsidR="00AC2613" w:rsidRPr="00BD20F3">
              <w:rPr>
                <w:rFonts w:asciiTheme="majorBidi" w:hAnsiTheme="majorBidi" w:cstheme="majorBidi"/>
                <w:sz w:val="22"/>
                <w:szCs w:val="22"/>
              </w:rPr>
              <w:t>8</w:t>
            </w:r>
            <w:r w:rsidRPr="00BD20F3">
              <w:rPr>
                <w:rFonts w:asciiTheme="majorBidi" w:hAnsiTheme="majorBidi" w:cstheme="majorBidi"/>
                <w:sz w:val="22"/>
                <w:szCs w:val="22"/>
              </w:rPr>
              <w:t xml:space="preserve">. </w:t>
            </w:r>
            <w:r w:rsidR="00AC2613" w:rsidRPr="00BD20F3">
              <w:rPr>
                <w:rFonts w:asciiTheme="majorBidi" w:hAnsiTheme="majorBidi" w:cstheme="majorBidi"/>
                <w:color w:val="343536"/>
                <w:sz w:val="22"/>
                <w:szCs w:val="22"/>
              </w:rPr>
              <w:t>ISBN 978-1-25-958473-2</w:t>
            </w:r>
          </w:p>
          <w:p w:rsidR="00BF0ABB" w:rsidRPr="00BD20F3" w:rsidRDefault="00BF0ABB" w:rsidP="00E9295E">
            <w:pPr>
              <w:pStyle w:val="ListParagraph"/>
              <w:numPr>
                <w:ilvl w:val="0"/>
                <w:numId w:val="6"/>
              </w:numPr>
              <w:rPr>
                <w:rFonts w:ascii="Times New Roman" w:hAnsi="Times New Roman" w:cs="Times New Roman"/>
              </w:rPr>
            </w:pPr>
            <w:r w:rsidRPr="00BD20F3">
              <w:rPr>
                <w:rFonts w:ascii="Times New Roman" w:hAnsi="Times New Roman" w:cs="Times New Roman"/>
              </w:rPr>
              <w:t xml:space="preserve">Access Pharmacy: </w:t>
            </w:r>
            <w:hyperlink r:id="rId14" w:history="1">
              <w:r w:rsidRPr="00BD20F3">
                <w:rPr>
                  <w:rStyle w:val="Hyperlink"/>
                  <w:rFonts w:ascii="Times New Roman" w:hAnsi="Times New Roman" w:cs="Times New Roman"/>
                </w:rPr>
                <w:t>http://accesspharmacy.mhmedical.com/</w:t>
              </w:r>
            </w:hyperlink>
          </w:p>
          <w:p w:rsidR="00BF0ABB" w:rsidRPr="00BD20F3" w:rsidRDefault="00BF0ABB" w:rsidP="00E9295E">
            <w:pPr>
              <w:pStyle w:val="ListParagraph"/>
              <w:numPr>
                <w:ilvl w:val="0"/>
                <w:numId w:val="6"/>
              </w:numPr>
              <w:rPr>
                <w:rFonts w:ascii="Times New Roman" w:hAnsi="Times New Roman" w:cs="Times New Roman"/>
              </w:rPr>
            </w:pPr>
            <w:r w:rsidRPr="00BD20F3">
              <w:rPr>
                <w:rFonts w:ascii="Times New Roman" w:hAnsi="Times New Roman" w:cs="Times New Roman"/>
              </w:rPr>
              <w:t xml:space="preserve">UpToDate: </w:t>
            </w:r>
            <w:hyperlink r:id="rId15" w:history="1">
              <w:r w:rsidRPr="00BD20F3">
                <w:rPr>
                  <w:rStyle w:val="Hyperlink"/>
                  <w:rFonts w:ascii="Times New Roman" w:hAnsi="Times New Roman" w:cs="Times New Roman"/>
                </w:rPr>
                <w:t>www.uptodate.com</w:t>
              </w:r>
            </w:hyperlink>
          </w:p>
          <w:p w:rsidR="00444C71" w:rsidRPr="00BD20F3" w:rsidRDefault="00444C71" w:rsidP="00E9295E">
            <w:pPr>
              <w:pStyle w:val="ListParagraph"/>
              <w:numPr>
                <w:ilvl w:val="0"/>
                <w:numId w:val="6"/>
              </w:numPr>
              <w:rPr>
                <w:rFonts w:ascii="Times New Roman" w:hAnsi="Times New Roman" w:cs="Times New Roman"/>
              </w:rPr>
            </w:pPr>
            <w:r w:rsidRPr="00BD20F3">
              <w:rPr>
                <w:rFonts w:ascii="Times New Roman" w:hAnsi="Times New Roman" w:cs="Times New Roman"/>
              </w:rPr>
              <w:t xml:space="preserve">Electronic Library of Medicine – Jordan:  </w:t>
            </w:r>
            <w:hyperlink r:id="rId16" w:history="1">
              <w:r w:rsidR="00682F8B" w:rsidRPr="00BD20F3">
                <w:rPr>
                  <w:rStyle w:val="Hyperlink"/>
                  <w:rFonts w:ascii="Times New Roman" w:hAnsi="Times New Roman" w:cs="Times New Roman"/>
                </w:rPr>
                <w:t>http://www.elm.jo/</w:t>
              </w:r>
            </w:hyperlink>
          </w:p>
          <w:p w:rsidR="00BF0ABB" w:rsidRPr="00AC2613" w:rsidRDefault="00B654A2" w:rsidP="00682F8B">
            <w:pPr>
              <w:pStyle w:val="ListParagraph"/>
              <w:numPr>
                <w:ilvl w:val="0"/>
                <w:numId w:val="6"/>
              </w:numPr>
              <w:rPr>
                <w:rFonts w:ascii="Times New Roman" w:hAnsi="Times New Roman" w:cs="Times New Roman"/>
              </w:rPr>
            </w:pPr>
            <w:hyperlink r:id="rId17" w:history="1">
              <w:r w:rsidR="00682F8B" w:rsidRPr="00BD20F3">
                <w:rPr>
                  <w:rStyle w:val="Hyperlink"/>
                  <w:rFonts w:ascii="Times New Roman" w:hAnsi="Times New Roman" w:cs="Times New Roman"/>
                </w:rPr>
                <w:t>https://www.drugs.com/</w:t>
              </w:r>
            </w:hyperlink>
          </w:p>
          <w:p w:rsidR="00EC794D" w:rsidRPr="00D73793" w:rsidRDefault="00EC794D" w:rsidP="00F57F5A">
            <w:pPr>
              <w:rPr>
                <w:rFonts w:ascii="Times New Roman" w:hAnsi="Times New Roman"/>
                <w:szCs w:val="20"/>
                <w:lang w:val="en-US"/>
              </w:rPr>
            </w:pPr>
          </w:p>
          <w:p w:rsidR="00D73DA5" w:rsidRPr="00D73793" w:rsidRDefault="00D73DA5" w:rsidP="00F57F5A">
            <w:pPr>
              <w:rPr>
                <w:rFonts w:ascii="Times New Roman" w:hAnsi="Times New Roman"/>
                <w:szCs w:val="20"/>
                <w:lang w:val="en-US"/>
              </w:rPr>
            </w:pPr>
          </w:p>
        </w:tc>
      </w:tr>
    </w:tbl>
    <w:p w:rsidR="008B05EA" w:rsidRPr="00D73793" w:rsidRDefault="008B05EA" w:rsidP="00EC794D">
      <w:pPr>
        <w:pStyle w:val="Heading7"/>
        <w:rPr>
          <w:rFonts w:ascii="Times New Roman" w:hAnsi="Times New Roman"/>
          <w:b/>
          <w:bCs/>
          <w:sz w:val="22"/>
          <w:szCs w:val="22"/>
          <w:u w:val="none"/>
        </w:rPr>
      </w:pPr>
    </w:p>
    <w:p w:rsidR="00EC794D" w:rsidRPr="00D73793" w:rsidRDefault="00EC794D" w:rsidP="00EC794D">
      <w:pPr>
        <w:rPr>
          <w:rFonts w:ascii="Times New Roman" w:hAnsi="Times New Roman"/>
          <w:sz w:val="22"/>
          <w:szCs w:val="22"/>
        </w:rPr>
      </w:pPr>
    </w:p>
    <w:p w:rsidR="00B143AC" w:rsidRPr="00D73793" w:rsidRDefault="007F629D" w:rsidP="00B553F8">
      <w:pPr>
        <w:pStyle w:val="ps2"/>
        <w:spacing w:before="120" w:after="120" w:line="240" w:lineRule="auto"/>
        <w:rPr>
          <w:rFonts w:ascii="Times New Roman" w:hAnsi="Times New Roman" w:cs="Times New Roman"/>
          <w:b w:val="0"/>
          <w:bCs w:val="0"/>
          <w:sz w:val="22"/>
          <w:szCs w:val="22"/>
        </w:rPr>
      </w:pPr>
      <w:r w:rsidRPr="00D73793">
        <w:rPr>
          <w:rFonts w:ascii="Times New Roman" w:hAnsi="Times New Roman" w:cs="Times New Roman"/>
          <w:sz w:val="22"/>
          <w:szCs w:val="22"/>
        </w:rPr>
        <w:t>2</w:t>
      </w:r>
      <w:r w:rsidR="00B553F8" w:rsidRPr="00D73793">
        <w:rPr>
          <w:rFonts w:ascii="Times New Roman" w:hAnsi="Times New Roman" w:cs="Times New Roman"/>
          <w:sz w:val="22"/>
          <w:szCs w:val="22"/>
        </w:rPr>
        <w:t>6</w:t>
      </w:r>
      <w:r w:rsidR="00D73DA5" w:rsidRPr="00D73793">
        <w:rPr>
          <w:rFonts w:ascii="Times New Roman" w:hAnsi="Times New Roman" w:cs="Times New Roman"/>
          <w:sz w:val="22"/>
          <w:szCs w:val="22"/>
        </w:rPr>
        <w:t xml:space="preserve">. </w:t>
      </w:r>
      <w:r w:rsidR="00B143AC" w:rsidRPr="00D73793">
        <w:rPr>
          <w:rFonts w:ascii="Times New Roman" w:hAnsi="Times New Roman" w:cs="Times New Roman"/>
          <w:sz w:val="22"/>
          <w:szCs w:val="22"/>
        </w:rPr>
        <w:t>Additional information</w:t>
      </w:r>
      <w:r w:rsidR="00121183" w:rsidRPr="00D73793">
        <w:rPr>
          <w:rFonts w:ascii="Times New Roman" w:hAnsi="Times New Roman" w:cs="Times New Roman"/>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D73793" w:rsidTr="00121183">
        <w:tc>
          <w:tcPr>
            <w:tcW w:w="10008" w:type="dxa"/>
          </w:tcPr>
          <w:p w:rsidR="00E84A18" w:rsidRPr="00FF4EB5" w:rsidRDefault="00E84A18" w:rsidP="00E84A18">
            <w:pPr>
              <w:keepNext/>
              <w:spacing w:before="100" w:beforeAutospacing="1" w:after="100" w:afterAutospacing="1"/>
              <w:outlineLvl w:val="0"/>
              <w:rPr>
                <w:rFonts w:ascii="Times New Roman" w:hAnsi="Times New Roman"/>
                <w:b/>
                <w:sz w:val="24"/>
                <w:lang w:eastAsia="ar-SA" w:bidi="ar-JO"/>
              </w:rPr>
            </w:pPr>
            <w:r w:rsidRPr="00FF4EB5">
              <w:rPr>
                <w:rFonts w:ascii="Times New Roman" w:hAnsi="Times New Roman"/>
                <w:b/>
                <w:sz w:val="24"/>
                <w:lang w:eastAsia="ar-SA" w:bidi="ar-JO"/>
              </w:rPr>
              <w:t xml:space="preserve">Course Material and Announcements: </w:t>
            </w:r>
            <w:r w:rsidRPr="00FF4EB5">
              <w:rPr>
                <w:rFonts w:ascii="Times New Roman" w:hAnsi="Times New Roman"/>
                <w:bCs/>
                <w:sz w:val="24"/>
                <w:lang w:eastAsia="ar-SA" w:bidi="ar-JO"/>
              </w:rPr>
              <w:t xml:space="preserve">Students need to use the </w:t>
            </w:r>
            <w:r w:rsidRPr="00FF4EB5">
              <w:rPr>
                <w:rFonts w:ascii="Times New Roman" w:hAnsi="Times New Roman"/>
                <w:sz w:val="24"/>
                <w:lang w:eastAsia="ar-SA" w:bidi="ar-JO"/>
              </w:rPr>
              <w:t>e-learning page at the JU website</w:t>
            </w:r>
            <w:r w:rsidRPr="00FF4EB5">
              <w:rPr>
                <w:rFonts w:ascii="Times New Roman" w:hAnsi="Times New Roman"/>
                <w:bCs/>
                <w:sz w:val="24"/>
                <w:lang w:eastAsia="ar-SA" w:bidi="ar-JO"/>
              </w:rPr>
              <w:t xml:space="preserve"> in order to get all lecture handouts and guidelines which will be uploaded there. </w:t>
            </w:r>
          </w:p>
          <w:p w:rsidR="00E84A18" w:rsidRPr="00FF4EB5" w:rsidRDefault="00E84A18" w:rsidP="00E84A18">
            <w:pPr>
              <w:keepNext/>
              <w:spacing w:before="100" w:beforeAutospacing="1" w:after="100" w:afterAutospacing="1"/>
              <w:outlineLvl w:val="0"/>
              <w:rPr>
                <w:rFonts w:ascii="Times New Roman" w:hAnsi="Times New Roman"/>
                <w:bCs/>
                <w:sz w:val="24"/>
                <w:lang w:eastAsia="ar-SA" w:bidi="ar-JO"/>
              </w:rPr>
            </w:pPr>
            <w:r w:rsidRPr="00FF4EB5">
              <w:rPr>
                <w:rFonts w:ascii="Times New Roman" w:hAnsi="Times New Roman"/>
                <w:bCs/>
                <w:sz w:val="24"/>
                <w:lang w:eastAsia="ar-SA" w:bidi="ar-JO"/>
              </w:rPr>
              <w:t xml:space="preserve">In addition, course related announcements and exam results will be posted on the </w:t>
            </w:r>
            <w:r w:rsidRPr="00FF4EB5">
              <w:rPr>
                <w:rFonts w:ascii="Times New Roman" w:hAnsi="Times New Roman"/>
                <w:sz w:val="24"/>
                <w:lang w:eastAsia="ar-SA" w:bidi="ar-JO"/>
              </w:rPr>
              <w:t>e-learning page</w:t>
            </w:r>
            <w:r w:rsidRPr="00FF4EB5">
              <w:rPr>
                <w:rFonts w:ascii="Times New Roman" w:hAnsi="Times New Roman"/>
                <w:bCs/>
                <w:sz w:val="24"/>
                <w:lang w:eastAsia="ar-SA" w:bidi="ar-JO"/>
              </w:rPr>
              <w:t xml:space="preserve"> and </w:t>
            </w:r>
            <w:r w:rsidRPr="00FF4EB5">
              <w:rPr>
                <w:rFonts w:ascii="Times New Roman" w:hAnsi="Times New Roman"/>
                <w:b/>
                <w:bCs/>
                <w:sz w:val="24"/>
                <w:lang w:eastAsia="ar-SA" w:bidi="ar-JO"/>
              </w:rPr>
              <w:t>it is the responsibility of each student to check the site regularly</w:t>
            </w:r>
            <w:r w:rsidRPr="00FF4EB5">
              <w:rPr>
                <w:rFonts w:ascii="Times New Roman" w:hAnsi="Times New Roman"/>
                <w:bCs/>
                <w:sz w:val="24"/>
                <w:lang w:eastAsia="ar-SA" w:bidi="ar-JO"/>
              </w:rPr>
              <w:t>.</w:t>
            </w:r>
          </w:p>
          <w:p w:rsidR="00E84A18" w:rsidRPr="00FF4EB5" w:rsidRDefault="00E84A18" w:rsidP="00E84A18">
            <w:pPr>
              <w:keepNext/>
              <w:spacing w:before="100" w:beforeAutospacing="1" w:after="100" w:afterAutospacing="1"/>
              <w:outlineLvl w:val="0"/>
              <w:rPr>
                <w:rFonts w:ascii="Times New Roman" w:hAnsi="Times New Roman"/>
                <w:bCs/>
                <w:sz w:val="24"/>
                <w:lang w:eastAsia="ar-SA" w:bidi="ar-JO"/>
              </w:rPr>
            </w:pPr>
            <w:r w:rsidRPr="00FF4EB5">
              <w:rPr>
                <w:rFonts w:ascii="Times New Roman" w:hAnsi="Times New Roman"/>
                <w:bCs/>
                <w:sz w:val="24"/>
                <w:lang w:eastAsia="ar-SA" w:bidi="ar-JO"/>
              </w:rPr>
              <w:t xml:space="preserve">Username and password to access the course on the </w:t>
            </w:r>
            <w:r w:rsidRPr="00FF4EB5">
              <w:rPr>
                <w:rFonts w:ascii="Times New Roman" w:hAnsi="Times New Roman"/>
                <w:sz w:val="24"/>
                <w:lang w:eastAsia="ar-SA" w:bidi="ar-JO"/>
              </w:rPr>
              <w:t>e-learning page</w:t>
            </w:r>
            <w:r w:rsidRPr="00FF4EB5">
              <w:rPr>
                <w:rFonts w:ascii="Times New Roman" w:hAnsi="Times New Roman"/>
                <w:bCs/>
                <w:sz w:val="24"/>
                <w:lang w:eastAsia="ar-SA" w:bidi="ar-JO"/>
              </w:rPr>
              <w:t xml:space="preserve"> will be provided to students in the beginning of the semester.</w:t>
            </w:r>
          </w:p>
          <w:p w:rsidR="00E84A18" w:rsidRPr="00FF4EB5" w:rsidRDefault="00E84A18" w:rsidP="00E84A18">
            <w:pPr>
              <w:rPr>
                <w:rFonts w:ascii="Times New Roman" w:hAnsi="Times New Roman"/>
                <w:sz w:val="24"/>
                <w:lang w:eastAsia="ar-SA" w:bidi="ar-JO"/>
              </w:rPr>
            </w:pPr>
          </w:p>
          <w:p w:rsidR="00E84A18" w:rsidRPr="00FF4EB5" w:rsidRDefault="00E84A18" w:rsidP="00E84A18">
            <w:pPr>
              <w:jc w:val="both"/>
              <w:rPr>
                <w:rFonts w:ascii="Times New Roman" w:hAnsi="Times New Roman"/>
                <w:b/>
                <w:bCs/>
                <w:sz w:val="24"/>
                <w:lang w:val="en-US"/>
              </w:rPr>
            </w:pPr>
            <w:r w:rsidRPr="00FF4EB5">
              <w:rPr>
                <w:rFonts w:ascii="Times New Roman" w:hAnsi="Times New Roman"/>
                <w:b/>
                <w:bCs/>
                <w:sz w:val="24"/>
                <w:lang w:val="en-US"/>
              </w:rPr>
              <w:t>Grievance Policy</w:t>
            </w:r>
          </w:p>
          <w:p w:rsidR="00E84A18" w:rsidRPr="00FF4EB5" w:rsidRDefault="00E84A18" w:rsidP="00E84A18">
            <w:pPr>
              <w:jc w:val="both"/>
              <w:rPr>
                <w:rFonts w:ascii="Times New Roman" w:hAnsi="Times New Roman"/>
                <w:color w:val="000000"/>
                <w:sz w:val="24"/>
                <w:lang w:val="en-US"/>
              </w:rPr>
            </w:pPr>
            <w:r w:rsidRPr="00FF4EB5">
              <w:rPr>
                <w:rFonts w:ascii="Times New Roman" w:hAnsi="Times New Roman"/>
                <w:sz w:val="24"/>
                <w:lang w:val="en-US"/>
              </w:rPr>
              <w:t>According to the general policies applied at the University of Jordan for grievance, when there is a complaint or conflict between a student and an academic/staff member or another student, the following procedures must be followed:</w:t>
            </w:r>
          </w:p>
          <w:p w:rsidR="00E84A18" w:rsidRPr="00FF4EB5" w:rsidRDefault="00E84A18" w:rsidP="00E84A18">
            <w:pPr>
              <w:numPr>
                <w:ilvl w:val="0"/>
                <w:numId w:val="11"/>
              </w:numPr>
              <w:spacing w:before="100" w:beforeAutospacing="1" w:after="160"/>
              <w:jc w:val="both"/>
              <w:rPr>
                <w:rFonts w:ascii="Times New Roman" w:hAnsi="Times New Roman"/>
                <w:sz w:val="24"/>
                <w:lang w:val="en-US"/>
              </w:rPr>
            </w:pPr>
            <w:r w:rsidRPr="00FF4EB5">
              <w:rPr>
                <w:rFonts w:ascii="Times New Roman" w:hAnsi="Times New Roman"/>
                <w:sz w:val="24"/>
                <w:lang w:val="en-US"/>
              </w:rPr>
              <w:t>The student writes a formal complaint describing the situation of conflict to the Dean of the School or the President of the University.</w:t>
            </w:r>
          </w:p>
          <w:p w:rsidR="00E84A18" w:rsidRPr="00FF4EB5" w:rsidRDefault="00E84A18" w:rsidP="00E84A18">
            <w:pPr>
              <w:numPr>
                <w:ilvl w:val="0"/>
                <w:numId w:val="11"/>
              </w:numPr>
              <w:spacing w:before="100" w:beforeAutospacing="1" w:after="160"/>
              <w:jc w:val="both"/>
              <w:rPr>
                <w:rFonts w:ascii="Times New Roman" w:hAnsi="Times New Roman"/>
                <w:sz w:val="24"/>
                <w:lang w:val="en-US"/>
              </w:rPr>
            </w:pPr>
            <w:r w:rsidRPr="00FF4EB5">
              <w:rPr>
                <w:rFonts w:ascii="Times New Roman" w:hAnsi="Times New Roman"/>
                <w:sz w:val="24"/>
                <w:lang w:val="en-US"/>
              </w:rPr>
              <w:t>Dean or President will first try to resolve the controversy by meeting/listening to both parties.</w:t>
            </w:r>
          </w:p>
          <w:p w:rsidR="00E84A18" w:rsidRPr="00FF4EB5" w:rsidRDefault="00E84A18" w:rsidP="00E84A18">
            <w:pPr>
              <w:numPr>
                <w:ilvl w:val="0"/>
                <w:numId w:val="11"/>
              </w:numPr>
              <w:spacing w:before="100" w:beforeAutospacing="1" w:after="160"/>
              <w:jc w:val="both"/>
              <w:rPr>
                <w:rFonts w:ascii="Times New Roman" w:hAnsi="Times New Roman"/>
                <w:sz w:val="24"/>
                <w:lang w:val="en-US"/>
              </w:rPr>
            </w:pPr>
            <w:r w:rsidRPr="00FF4EB5">
              <w:rPr>
                <w:rFonts w:ascii="Times New Roman" w:hAnsi="Times New Roman"/>
                <w:sz w:val="24"/>
                <w:lang w:val="en-US"/>
              </w:rPr>
              <w:t>If agreement was not possible, Dean or president forms an investigation committee which will follow, within a specified timeline, the general policies for relevant circumstances. The following points are considered:</w:t>
            </w:r>
          </w:p>
          <w:p w:rsidR="00E84A18" w:rsidRPr="00FF4EB5" w:rsidRDefault="00E84A18" w:rsidP="00E84A18">
            <w:pPr>
              <w:spacing w:after="160"/>
              <w:ind w:left="1080" w:hanging="360"/>
              <w:jc w:val="both"/>
              <w:rPr>
                <w:rFonts w:ascii="Times New Roman" w:hAnsi="Times New Roman"/>
                <w:color w:val="000000"/>
                <w:sz w:val="24"/>
                <w:lang w:val="en-US"/>
              </w:rPr>
            </w:pPr>
            <w:r w:rsidRPr="00FF4EB5">
              <w:rPr>
                <w:rFonts w:ascii="Times New Roman" w:hAnsi="Times New Roman"/>
                <w:sz w:val="24"/>
                <w:lang w:val="en-US"/>
              </w:rPr>
              <w:t>a.       The committee will meet/talk to both parties and witnesses (if applicable) within two weeks of conflict.</w:t>
            </w:r>
          </w:p>
          <w:p w:rsidR="00E84A18" w:rsidRPr="00FF4EB5" w:rsidRDefault="00E84A18" w:rsidP="00E84A18">
            <w:pPr>
              <w:spacing w:after="160"/>
              <w:ind w:left="1080" w:hanging="360"/>
              <w:jc w:val="both"/>
              <w:rPr>
                <w:rFonts w:ascii="Times New Roman" w:hAnsi="Times New Roman"/>
                <w:color w:val="000000"/>
                <w:sz w:val="24"/>
                <w:lang w:val="en-US"/>
              </w:rPr>
            </w:pPr>
            <w:r w:rsidRPr="00FF4EB5">
              <w:rPr>
                <w:rFonts w:ascii="Times New Roman" w:hAnsi="Times New Roman"/>
                <w:sz w:val="24"/>
                <w:lang w:val="en-US"/>
              </w:rPr>
              <w:t>b.      All meetings and discussions are documented according to the university policies.</w:t>
            </w:r>
          </w:p>
          <w:p w:rsidR="00E84A18" w:rsidRPr="00FF4EB5" w:rsidRDefault="00E84A18" w:rsidP="00E84A18">
            <w:pPr>
              <w:spacing w:after="160"/>
              <w:ind w:left="1080" w:hanging="360"/>
              <w:jc w:val="both"/>
              <w:rPr>
                <w:rFonts w:ascii="Times New Roman" w:hAnsi="Times New Roman"/>
                <w:color w:val="000000"/>
                <w:sz w:val="24"/>
                <w:lang w:val="en-US"/>
              </w:rPr>
            </w:pPr>
            <w:r w:rsidRPr="00FF4EB5">
              <w:rPr>
                <w:rFonts w:ascii="Times New Roman" w:hAnsi="Times New Roman"/>
                <w:sz w:val="24"/>
                <w:lang w:val="en-US"/>
              </w:rPr>
              <w:t>c.       Results/ recommendations will be sent to the Dean or President who is responsible for their implementation</w:t>
            </w:r>
          </w:p>
          <w:p w:rsidR="00F06879" w:rsidRPr="00E84A18" w:rsidRDefault="00F06879" w:rsidP="00F06879">
            <w:pPr>
              <w:rPr>
                <w:rFonts w:ascii="Times New Roman" w:hAnsi="Times New Roman"/>
                <w:lang w:val="en-US"/>
              </w:rPr>
            </w:pPr>
          </w:p>
          <w:p w:rsidR="00F06879" w:rsidRPr="00D73793" w:rsidRDefault="00F06879" w:rsidP="00F06879">
            <w:pPr>
              <w:rPr>
                <w:rFonts w:ascii="Times New Roman" w:hAnsi="Times New Roman"/>
              </w:rPr>
            </w:pPr>
          </w:p>
        </w:tc>
      </w:tr>
    </w:tbl>
    <w:p w:rsidR="00B143AC" w:rsidRDefault="00B143AC" w:rsidP="00CC4F1F">
      <w:pPr>
        <w:rPr>
          <w:rFonts w:ascii="Times New Roman" w:hAnsi="Times New Roman"/>
          <w:sz w:val="22"/>
          <w:szCs w:val="22"/>
        </w:rPr>
      </w:pPr>
    </w:p>
    <w:p w:rsidR="00BD20F3" w:rsidRDefault="00BD20F3" w:rsidP="00CC4F1F">
      <w:pPr>
        <w:rPr>
          <w:rFonts w:ascii="Times New Roman" w:hAnsi="Times New Roman"/>
          <w:sz w:val="22"/>
          <w:szCs w:val="22"/>
        </w:rPr>
      </w:pPr>
    </w:p>
    <w:p w:rsidR="00BD20F3" w:rsidRDefault="00BD20F3" w:rsidP="00CC4F1F">
      <w:pPr>
        <w:rPr>
          <w:rFonts w:ascii="Times New Roman" w:hAnsi="Times New Roman"/>
          <w:sz w:val="22"/>
          <w:szCs w:val="22"/>
        </w:rPr>
      </w:pPr>
    </w:p>
    <w:p w:rsidR="00BD20F3" w:rsidRDefault="00BD20F3" w:rsidP="00CC4F1F">
      <w:pPr>
        <w:rPr>
          <w:rFonts w:ascii="Times New Roman" w:hAnsi="Times New Roman"/>
          <w:sz w:val="22"/>
          <w:szCs w:val="22"/>
        </w:rPr>
      </w:pPr>
    </w:p>
    <w:p w:rsidR="00BD20F3" w:rsidRDefault="00BD20F3" w:rsidP="00CC4F1F">
      <w:pPr>
        <w:rPr>
          <w:rFonts w:ascii="Times New Roman" w:hAnsi="Times New Roman"/>
          <w:sz w:val="22"/>
          <w:szCs w:val="22"/>
        </w:rPr>
      </w:pPr>
    </w:p>
    <w:p w:rsidR="00BD20F3" w:rsidRDefault="00BD20F3" w:rsidP="00CC4F1F">
      <w:pPr>
        <w:rPr>
          <w:rFonts w:ascii="Times New Roman" w:hAnsi="Times New Roman"/>
          <w:sz w:val="22"/>
          <w:szCs w:val="22"/>
        </w:rPr>
      </w:pPr>
    </w:p>
    <w:p w:rsidR="00BD20F3" w:rsidRDefault="00BD20F3" w:rsidP="00CC4F1F">
      <w:pPr>
        <w:rPr>
          <w:rFonts w:ascii="Times New Roman" w:hAnsi="Times New Roman"/>
          <w:sz w:val="22"/>
          <w:szCs w:val="22"/>
        </w:rPr>
      </w:pPr>
    </w:p>
    <w:p w:rsidR="00BD20F3" w:rsidRDefault="00BD20F3" w:rsidP="00CC4F1F">
      <w:pPr>
        <w:rPr>
          <w:rFonts w:ascii="Times New Roman" w:hAnsi="Times New Roman"/>
          <w:sz w:val="22"/>
          <w:szCs w:val="22"/>
        </w:rPr>
      </w:pPr>
    </w:p>
    <w:p w:rsidR="00BD20F3" w:rsidRDefault="00BD20F3" w:rsidP="00CC4F1F">
      <w:pPr>
        <w:rPr>
          <w:rFonts w:ascii="Times New Roman" w:hAnsi="Times New Roman"/>
          <w:sz w:val="22"/>
          <w:szCs w:val="22"/>
        </w:rPr>
      </w:pPr>
    </w:p>
    <w:p w:rsidR="00BD20F3" w:rsidRDefault="00BD20F3" w:rsidP="00CC4F1F">
      <w:pPr>
        <w:rPr>
          <w:rFonts w:ascii="Times New Roman" w:hAnsi="Times New Roman"/>
          <w:sz w:val="22"/>
          <w:szCs w:val="22"/>
        </w:rPr>
      </w:pPr>
    </w:p>
    <w:p w:rsidR="00BD20F3" w:rsidRDefault="00BD20F3" w:rsidP="00CC4F1F">
      <w:pPr>
        <w:rPr>
          <w:rFonts w:ascii="Times New Roman" w:hAnsi="Times New Roman"/>
          <w:sz w:val="22"/>
          <w:szCs w:val="22"/>
        </w:rPr>
      </w:pPr>
    </w:p>
    <w:p w:rsidR="00BD20F3" w:rsidRDefault="00BD20F3" w:rsidP="00CC4F1F">
      <w:pPr>
        <w:rPr>
          <w:rFonts w:ascii="Times New Roman" w:hAnsi="Times New Roman"/>
          <w:sz w:val="22"/>
          <w:szCs w:val="22"/>
        </w:rPr>
      </w:pPr>
    </w:p>
    <w:p w:rsidR="00BD20F3" w:rsidRDefault="00BD20F3" w:rsidP="00CC4F1F">
      <w:pPr>
        <w:rPr>
          <w:rFonts w:ascii="Times New Roman" w:hAnsi="Times New Roman"/>
          <w:sz w:val="22"/>
          <w:szCs w:val="22"/>
        </w:rPr>
      </w:pPr>
    </w:p>
    <w:p w:rsidR="00BD20F3" w:rsidRDefault="00BD20F3" w:rsidP="00CC4F1F">
      <w:pPr>
        <w:rPr>
          <w:rFonts w:ascii="Times New Roman" w:hAnsi="Times New Roman"/>
          <w:sz w:val="22"/>
          <w:szCs w:val="22"/>
        </w:rPr>
      </w:pPr>
    </w:p>
    <w:p w:rsidR="00BD20F3" w:rsidRPr="00D73793" w:rsidRDefault="006D2190" w:rsidP="006D2190">
      <w:pPr>
        <w:jc w:val="right"/>
        <w:rPr>
          <w:rFonts w:ascii="Times New Roman" w:hAnsi="Times New Roman"/>
          <w:sz w:val="22"/>
          <w:szCs w:val="22"/>
        </w:rPr>
      </w:pPr>
      <w:r w:rsidRPr="006D2190">
        <w:rPr>
          <w:rFonts w:ascii="Times New Roman" w:hAnsi="Times New Roman"/>
          <w:noProof/>
          <w:sz w:val="22"/>
          <w:szCs w:val="22"/>
          <w:lang w:val="en-US"/>
        </w:rPr>
        <w:lastRenderedPageBreak/>
        <w:drawing>
          <wp:inline distT="0" distB="0" distL="0" distR="0">
            <wp:extent cx="1583573" cy="401702"/>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4744" cy="401999"/>
                    </a:xfrm>
                    <a:prstGeom prst="rect">
                      <a:avLst/>
                    </a:prstGeom>
                    <a:noFill/>
                    <a:ln>
                      <a:noFill/>
                    </a:ln>
                  </pic:spPr>
                </pic:pic>
              </a:graphicData>
            </a:graphic>
          </wp:inline>
        </w:drawing>
      </w:r>
    </w:p>
    <w:p w:rsidR="006D2190" w:rsidRDefault="00683A68" w:rsidP="006D2190">
      <w:pPr>
        <w:autoSpaceDE w:val="0"/>
        <w:autoSpaceDN w:val="0"/>
        <w:adjustRightInd w:val="0"/>
        <w:spacing w:line="480" w:lineRule="auto"/>
        <w:rPr>
          <w:rFonts w:ascii="Times New Roman" w:hAnsi="Times New Roman"/>
          <w:color w:val="000000"/>
          <w:sz w:val="22"/>
          <w:szCs w:val="22"/>
          <w:lang w:val="en-US"/>
        </w:rPr>
      </w:pPr>
      <w:r w:rsidRPr="00D73793">
        <w:rPr>
          <w:rFonts w:ascii="Times New Roman" w:hAnsi="Times New Roman"/>
          <w:color w:val="000000"/>
          <w:sz w:val="22"/>
          <w:szCs w:val="22"/>
          <w:lang w:val="en-US"/>
        </w:rPr>
        <w:t xml:space="preserve">Name of Course Coordinator: </w:t>
      </w:r>
      <w:r w:rsidR="006D2190">
        <w:rPr>
          <w:rFonts w:ascii="Times New Roman" w:hAnsi="Times New Roman"/>
          <w:b/>
          <w:bCs/>
          <w:color w:val="000000"/>
          <w:sz w:val="22"/>
          <w:szCs w:val="22"/>
          <w:lang w:val="en-US"/>
        </w:rPr>
        <w:t xml:space="preserve">Rima A. Hijazeen </w:t>
      </w:r>
      <w:r w:rsidRPr="00D73793">
        <w:rPr>
          <w:rFonts w:ascii="Times New Roman" w:hAnsi="Times New Roman"/>
          <w:color w:val="000000"/>
          <w:sz w:val="22"/>
          <w:szCs w:val="22"/>
          <w:lang w:val="en-US"/>
        </w:rPr>
        <w:t xml:space="preserve">Signature: ------------------------- </w:t>
      </w:r>
    </w:p>
    <w:p w:rsidR="00BD20F3" w:rsidRDefault="00683A68" w:rsidP="00C03859">
      <w:pPr>
        <w:autoSpaceDE w:val="0"/>
        <w:autoSpaceDN w:val="0"/>
        <w:adjustRightInd w:val="0"/>
        <w:spacing w:line="480" w:lineRule="auto"/>
        <w:rPr>
          <w:rFonts w:ascii="Times New Roman" w:hAnsi="Times New Roman"/>
          <w:color w:val="000000"/>
          <w:sz w:val="22"/>
          <w:szCs w:val="22"/>
          <w:lang w:val="en-US"/>
        </w:rPr>
      </w:pPr>
      <w:r w:rsidRPr="00D73793">
        <w:rPr>
          <w:rFonts w:ascii="Times New Roman" w:hAnsi="Times New Roman"/>
          <w:color w:val="000000"/>
          <w:sz w:val="22"/>
          <w:szCs w:val="22"/>
          <w:lang w:val="en-US"/>
        </w:rPr>
        <w:t xml:space="preserve">Date: </w:t>
      </w:r>
      <w:r w:rsidR="00C03859">
        <w:rPr>
          <w:rFonts w:ascii="Times New Roman" w:hAnsi="Times New Roman"/>
          <w:color w:val="000000"/>
          <w:sz w:val="22"/>
          <w:szCs w:val="22"/>
          <w:lang w:val="en-US"/>
        </w:rPr>
        <w:t>20</w:t>
      </w:r>
      <w:r w:rsidR="006D2190">
        <w:rPr>
          <w:rFonts w:ascii="Times New Roman" w:hAnsi="Times New Roman"/>
          <w:color w:val="000000"/>
          <w:sz w:val="22"/>
          <w:szCs w:val="22"/>
          <w:lang w:val="en-US"/>
        </w:rPr>
        <w:t>-10-</w:t>
      </w:r>
      <w:r w:rsidR="00BD20F3">
        <w:rPr>
          <w:rFonts w:ascii="Times New Roman" w:hAnsi="Times New Roman"/>
          <w:color w:val="000000"/>
          <w:sz w:val="22"/>
          <w:szCs w:val="22"/>
          <w:lang w:val="en-US"/>
        </w:rPr>
        <w:t>2021</w:t>
      </w:r>
    </w:p>
    <w:p w:rsidR="00683A68" w:rsidRPr="00D73793" w:rsidRDefault="00683A68" w:rsidP="00683A68">
      <w:pPr>
        <w:autoSpaceDE w:val="0"/>
        <w:autoSpaceDN w:val="0"/>
        <w:adjustRightInd w:val="0"/>
        <w:spacing w:line="480" w:lineRule="auto"/>
        <w:rPr>
          <w:rFonts w:ascii="Times New Roman" w:hAnsi="Times New Roman"/>
          <w:color w:val="000000"/>
          <w:sz w:val="22"/>
          <w:szCs w:val="22"/>
          <w:lang w:val="en-US"/>
        </w:rPr>
      </w:pPr>
      <w:r w:rsidRPr="00D73793">
        <w:rPr>
          <w:rFonts w:ascii="Times New Roman" w:hAnsi="Times New Roman"/>
          <w:color w:val="000000"/>
          <w:sz w:val="22"/>
          <w:szCs w:val="22"/>
          <w:lang w:val="en-US"/>
        </w:rPr>
        <w:t>Head of curriculum committee/Department: ------------------------- Signature: ---------------------------------</w:t>
      </w:r>
    </w:p>
    <w:p w:rsidR="00683A68" w:rsidRPr="00D73793" w:rsidRDefault="00683A68" w:rsidP="00683A68">
      <w:pPr>
        <w:autoSpaceDE w:val="0"/>
        <w:autoSpaceDN w:val="0"/>
        <w:adjustRightInd w:val="0"/>
        <w:spacing w:line="480" w:lineRule="auto"/>
        <w:rPr>
          <w:rFonts w:ascii="Times New Roman" w:hAnsi="Times New Roman"/>
          <w:color w:val="000000"/>
          <w:sz w:val="22"/>
          <w:szCs w:val="22"/>
          <w:lang w:val="en-US"/>
        </w:rPr>
      </w:pPr>
      <w:r w:rsidRPr="00D73793">
        <w:rPr>
          <w:rFonts w:ascii="Times New Roman" w:hAnsi="Times New Roman"/>
          <w:color w:val="000000"/>
          <w:sz w:val="22"/>
          <w:szCs w:val="22"/>
          <w:lang w:val="en-US"/>
        </w:rPr>
        <w:t>Head of Department: ------------------------- Signature: ---------------------------------</w:t>
      </w:r>
    </w:p>
    <w:p w:rsidR="00683A68" w:rsidRPr="00D73793" w:rsidRDefault="00683A68" w:rsidP="00683A68">
      <w:pPr>
        <w:autoSpaceDE w:val="0"/>
        <w:autoSpaceDN w:val="0"/>
        <w:adjustRightInd w:val="0"/>
        <w:spacing w:line="480" w:lineRule="auto"/>
        <w:rPr>
          <w:rFonts w:ascii="Times New Roman" w:hAnsi="Times New Roman"/>
          <w:color w:val="000000"/>
          <w:sz w:val="22"/>
          <w:szCs w:val="22"/>
          <w:lang w:val="en-US"/>
        </w:rPr>
      </w:pPr>
      <w:r w:rsidRPr="00D73793">
        <w:rPr>
          <w:rFonts w:ascii="Times New Roman" w:hAnsi="Times New Roman"/>
          <w:color w:val="000000"/>
          <w:sz w:val="22"/>
          <w:szCs w:val="22"/>
          <w:lang w:val="en-US"/>
        </w:rPr>
        <w:t>Head of curriculum committee/Faculty: ------------------------- Signature: ---------------------------------</w:t>
      </w:r>
    </w:p>
    <w:p w:rsidR="00683A68" w:rsidRPr="00D73793" w:rsidRDefault="00683A68" w:rsidP="00683A68">
      <w:pPr>
        <w:autoSpaceDE w:val="0"/>
        <w:autoSpaceDN w:val="0"/>
        <w:adjustRightInd w:val="0"/>
        <w:rPr>
          <w:rFonts w:ascii="Times New Roman" w:hAnsi="Times New Roman"/>
          <w:color w:val="000000"/>
          <w:sz w:val="22"/>
          <w:szCs w:val="22"/>
          <w:lang w:val="en-US"/>
        </w:rPr>
      </w:pPr>
      <w:r w:rsidRPr="00D73793">
        <w:rPr>
          <w:rFonts w:ascii="Times New Roman" w:hAnsi="Times New Roman"/>
          <w:color w:val="000000"/>
          <w:sz w:val="22"/>
          <w:szCs w:val="22"/>
          <w:lang w:val="en-US"/>
        </w:rPr>
        <w:t>Dean: ------------------------------------------- -Signature: ---------------------------------</w:t>
      </w:r>
    </w:p>
    <w:p w:rsidR="00683A68" w:rsidRPr="00D73793" w:rsidRDefault="00683A68" w:rsidP="00683A68">
      <w:pPr>
        <w:autoSpaceDE w:val="0"/>
        <w:autoSpaceDN w:val="0"/>
        <w:adjustRightInd w:val="0"/>
        <w:spacing w:line="480" w:lineRule="auto"/>
        <w:rPr>
          <w:rFonts w:ascii="Times New Roman" w:hAnsi="Times New Roman"/>
          <w:color w:val="000000"/>
          <w:sz w:val="23"/>
          <w:szCs w:val="23"/>
          <w:lang w:val="en-US"/>
        </w:rPr>
      </w:pPr>
    </w:p>
    <w:p w:rsidR="00683A68" w:rsidRPr="00D73793" w:rsidRDefault="00683A68" w:rsidP="00683A68">
      <w:pPr>
        <w:autoSpaceDE w:val="0"/>
        <w:autoSpaceDN w:val="0"/>
        <w:adjustRightInd w:val="0"/>
        <w:rPr>
          <w:rFonts w:ascii="Times New Roman" w:hAnsi="Times New Roman"/>
          <w:color w:val="000000"/>
          <w:sz w:val="23"/>
          <w:szCs w:val="23"/>
          <w:lang w:val="en-US"/>
        </w:rPr>
      </w:pPr>
    </w:p>
    <w:p w:rsidR="00683A68" w:rsidRPr="00D73793" w:rsidRDefault="00683A68" w:rsidP="00683A68">
      <w:pPr>
        <w:autoSpaceDE w:val="0"/>
        <w:autoSpaceDN w:val="0"/>
        <w:adjustRightInd w:val="0"/>
        <w:rPr>
          <w:rFonts w:ascii="Times New Roman" w:hAnsi="Times New Roman"/>
          <w:color w:val="000000"/>
          <w:sz w:val="23"/>
          <w:szCs w:val="23"/>
          <w:lang w:val="en-US"/>
        </w:rPr>
      </w:pPr>
    </w:p>
    <w:p w:rsidR="00683A68" w:rsidRPr="00D73793" w:rsidRDefault="00683A68" w:rsidP="00683A68">
      <w:pPr>
        <w:autoSpaceDE w:val="0"/>
        <w:autoSpaceDN w:val="0"/>
        <w:adjustRightInd w:val="0"/>
        <w:ind w:left="4320" w:firstLine="720"/>
        <w:jc w:val="center"/>
        <w:rPr>
          <w:rFonts w:ascii="Times New Roman" w:hAnsi="Times New Roman"/>
          <w:color w:val="000000"/>
          <w:szCs w:val="20"/>
          <w:u w:val="single"/>
          <w:lang w:val="en-US"/>
        </w:rPr>
      </w:pPr>
      <w:r w:rsidRPr="00D73793">
        <w:rPr>
          <w:rFonts w:ascii="Times New Roman" w:hAnsi="Times New Roman"/>
          <w:color w:val="000000"/>
          <w:szCs w:val="20"/>
          <w:u w:val="single"/>
          <w:lang w:val="en-US"/>
        </w:rPr>
        <w:t>Copy to:</w:t>
      </w:r>
    </w:p>
    <w:p w:rsidR="00683A68" w:rsidRPr="00D73793" w:rsidRDefault="00683A68" w:rsidP="00683A68">
      <w:pPr>
        <w:autoSpaceDE w:val="0"/>
        <w:autoSpaceDN w:val="0"/>
        <w:adjustRightInd w:val="0"/>
        <w:ind w:left="5040" w:firstLine="720"/>
        <w:rPr>
          <w:rFonts w:ascii="Times New Roman" w:hAnsi="Times New Roman"/>
          <w:color w:val="000000"/>
          <w:szCs w:val="20"/>
          <w:lang w:val="en-US"/>
        </w:rPr>
      </w:pPr>
      <w:r w:rsidRPr="00D73793">
        <w:rPr>
          <w:rFonts w:ascii="Times New Roman" w:hAnsi="Times New Roman"/>
          <w:color w:val="000000"/>
          <w:szCs w:val="20"/>
          <w:lang w:val="en-US"/>
        </w:rPr>
        <w:tab/>
        <w:t>Head of Department</w:t>
      </w:r>
    </w:p>
    <w:p w:rsidR="00683A68" w:rsidRPr="00D73793" w:rsidRDefault="00683A68" w:rsidP="00683A68">
      <w:pPr>
        <w:autoSpaceDE w:val="0"/>
        <w:autoSpaceDN w:val="0"/>
        <w:adjustRightInd w:val="0"/>
        <w:ind w:firstLine="720"/>
        <w:rPr>
          <w:rFonts w:ascii="Times New Roman" w:hAnsi="Times New Roman"/>
          <w:color w:val="000000"/>
          <w:szCs w:val="20"/>
          <w:lang w:val="en-US"/>
        </w:rPr>
      </w:pPr>
      <w:r w:rsidRPr="00D73793">
        <w:rPr>
          <w:rFonts w:ascii="Times New Roman" w:hAnsi="Times New Roman"/>
          <w:color w:val="000000"/>
          <w:szCs w:val="20"/>
          <w:lang w:val="en-US"/>
        </w:rPr>
        <w:tab/>
      </w:r>
      <w:r w:rsidRPr="00D73793">
        <w:rPr>
          <w:rFonts w:ascii="Times New Roman" w:hAnsi="Times New Roman"/>
          <w:color w:val="000000"/>
          <w:szCs w:val="20"/>
          <w:lang w:val="en-US"/>
        </w:rPr>
        <w:tab/>
      </w:r>
      <w:r w:rsidRPr="00D73793">
        <w:rPr>
          <w:rFonts w:ascii="Times New Roman" w:hAnsi="Times New Roman"/>
          <w:color w:val="000000"/>
          <w:szCs w:val="20"/>
          <w:lang w:val="en-US"/>
        </w:rPr>
        <w:tab/>
      </w:r>
      <w:r w:rsidRPr="00D73793">
        <w:rPr>
          <w:rFonts w:ascii="Times New Roman" w:hAnsi="Times New Roman"/>
          <w:color w:val="000000"/>
          <w:szCs w:val="20"/>
          <w:lang w:val="en-US"/>
        </w:rPr>
        <w:tab/>
      </w:r>
      <w:r w:rsidRPr="00D73793">
        <w:rPr>
          <w:rFonts w:ascii="Times New Roman" w:hAnsi="Times New Roman"/>
          <w:color w:val="000000"/>
          <w:szCs w:val="20"/>
          <w:lang w:val="en-US"/>
        </w:rPr>
        <w:tab/>
      </w:r>
      <w:r w:rsidRPr="00D73793">
        <w:rPr>
          <w:rFonts w:ascii="Times New Roman" w:hAnsi="Times New Roman"/>
          <w:color w:val="000000"/>
          <w:szCs w:val="20"/>
          <w:lang w:val="en-US"/>
        </w:rPr>
        <w:tab/>
      </w:r>
      <w:r w:rsidRPr="00D73793">
        <w:rPr>
          <w:rFonts w:ascii="Times New Roman" w:hAnsi="Times New Roman"/>
          <w:color w:val="000000"/>
          <w:szCs w:val="20"/>
          <w:lang w:val="en-US"/>
        </w:rPr>
        <w:tab/>
      </w:r>
      <w:r w:rsidRPr="00D73793">
        <w:rPr>
          <w:rFonts w:ascii="Times New Roman" w:hAnsi="Times New Roman"/>
          <w:color w:val="000000"/>
          <w:szCs w:val="20"/>
          <w:lang w:val="en-US"/>
        </w:rPr>
        <w:tab/>
        <w:t>Assistant Dean for Quality Assurance</w:t>
      </w:r>
    </w:p>
    <w:p w:rsidR="00683A68" w:rsidRPr="00D73793" w:rsidRDefault="00683A68" w:rsidP="00683A68">
      <w:pPr>
        <w:autoSpaceDE w:val="0"/>
        <w:autoSpaceDN w:val="0"/>
        <w:adjustRightInd w:val="0"/>
        <w:ind w:left="4320" w:firstLine="720"/>
        <w:rPr>
          <w:rFonts w:ascii="Times New Roman" w:hAnsi="Times New Roman"/>
          <w:color w:val="000000"/>
          <w:szCs w:val="20"/>
          <w:lang w:val="en-US"/>
        </w:rPr>
      </w:pPr>
      <w:r w:rsidRPr="00D73793">
        <w:rPr>
          <w:rFonts w:ascii="Times New Roman" w:hAnsi="Times New Roman"/>
          <w:color w:val="000000"/>
          <w:szCs w:val="20"/>
          <w:lang w:val="en-US"/>
        </w:rPr>
        <w:tab/>
      </w:r>
      <w:r w:rsidRPr="00D73793">
        <w:rPr>
          <w:rFonts w:ascii="Times New Roman" w:hAnsi="Times New Roman"/>
          <w:color w:val="000000"/>
          <w:szCs w:val="20"/>
          <w:lang w:val="en-US"/>
        </w:rPr>
        <w:tab/>
        <w:t>Course File</w:t>
      </w:r>
    </w:p>
    <w:p w:rsidR="00683A68" w:rsidRPr="00D73793" w:rsidRDefault="00683A68" w:rsidP="00CC4F1F">
      <w:pPr>
        <w:rPr>
          <w:rFonts w:ascii="Times New Roman" w:hAnsi="Times New Roman"/>
          <w:sz w:val="22"/>
          <w:szCs w:val="22"/>
          <w:lang w:val="en-US"/>
        </w:rPr>
      </w:pPr>
    </w:p>
    <w:sectPr w:rsidR="00683A68" w:rsidRPr="00D73793" w:rsidSect="00683A68">
      <w:headerReference w:type="default" r:id="rId19"/>
      <w:footerReference w:type="default" r:id="rId20"/>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4A2" w:rsidRDefault="00B654A2">
      <w:r>
        <w:separator/>
      </w:r>
    </w:p>
  </w:endnote>
  <w:endnote w:type="continuationSeparator" w:id="0">
    <w:p w:rsidR="00B654A2" w:rsidRDefault="00B6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025"/>
      <w:gridCol w:w="8865"/>
    </w:tblGrid>
    <w:tr w:rsidR="00683A68" w:rsidTr="00683A68">
      <w:tc>
        <w:tcPr>
          <w:tcW w:w="918" w:type="dxa"/>
        </w:tcPr>
        <w:p w:rsidR="00683A68" w:rsidRPr="00683A68" w:rsidRDefault="00E358AE">
          <w:pPr>
            <w:pStyle w:val="Footer"/>
            <w:jc w:val="right"/>
            <w:rPr>
              <w:b/>
              <w:bCs/>
              <w:color w:val="4F81BD"/>
              <w:sz w:val="32"/>
              <w:szCs w:val="32"/>
            </w:rPr>
          </w:pPr>
          <w:r w:rsidRPr="00683A68">
            <w:rPr>
              <w:sz w:val="22"/>
              <w:szCs w:val="22"/>
            </w:rPr>
            <w:fldChar w:fldCharType="begin"/>
          </w:r>
          <w:r w:rsidR="00683A68" w:rsidRPr="00683A68">
            <w:instrText xml:space="preserve"> PAGE   \* MERGEFORMAT </w:instrText>
          </w:r>
          <w:r w:rsidRPr="00683A68">
            <w:rPr>
              <w:sz w:val="22"/>
              <w:szCs w:val="22"/>
            </w:rPr>
            <w:fldChar w:fldCharType="separate"/>
          </w:r>
          <w:r w:rsidR="00596349" w:rsidRPr="00596349">
            <w:rPr>
              <w:b/>
              <w:bCs/>
              <w:noProof/>
              <w:color w:val="4F81BD"/>
              <w:sz w:val="32"/>
              <w:szCs w:val="32"/>
            </w:rPr>
            <w:t>1</w:t>
          </w:r>
          <w:r w:rsidRPr="00683A68">
            <w:rPr>
              <w:b/>
              <w:bCs/>
              <w:noProof/>
              <w:color w:val="4F81BD"/>
              <w:sz w:val="32"/>
              <w:szCs w:val="32"/>
            </w:rPr>
            <w:fldChar w:fldCharType="end"/>
          </w:r>
        </w:p>
      </w:tc>
      <w:tc>
        <w:tcPr>
          <w:tcW w:w="7938" w:type="dxa"/>
        </w:tcPr>
        <w:p w:rsidR="00683A68" w:rsidRDefault="00683A68">
          <w:pPr>
            <w:pStyle w:val="Footer"/>
          </w:pPr>
        </w:p>
      </w:tc>
    </w:tr>
  </w:tbl>
  <w:p w:rsidR="00CC4F1F" w:rsidRDefault="00CC4F1F">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4A2" w:rsidRDefault="00B654A2">
      <w:r>
        <w:separator/>
      </w:r>
    </w:p>
  </w:footnote>
  <w:footnote w:type="continuationSeparator" w:id="0">
    <w:p w:rsidR="00B654A2" w:rsidRDefault="00B654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20" w:rsidRPr="00F51120" w:rsidRDefault="00F51120"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CC4F1F" w:rsidRDefault="00CC4F1F">
    <w:pPr>
      <w:pStyle w:val="Header"/>
      <w:jc w:val="right"/>
      <w:rPr>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86CFF"/>
    <w:multiLevelType w:val="hybridMultilevel"/>
    <w:tmpl w:val="5D0AD23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05112"/>
    <w:multiLevelType w:val="hybridMultilevel"/>
    <w:tmpl w:val="086C76C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C97E9A"/>
    <w:multiLevelType w:val="hybridMultilevel"/>
    <w:tmpl w:val="5B56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46DDC"/>
    <w:multiLevelType w:val="hybridMultilevel"/>
    <w:tmpl w:val="EF9E4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124E1F"/>
    <w:multiLevelType w:val="hybridMultilevel"/>
    <w:tmpl w:val="B5B0D8B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F2BE1"/>
    <w:multiLevelType w:val="hybridMultilevel"/>
    <w:tmpl w:val="2BEEA576"/>
    <w:lvl w:ilvl="0" w:tplc="73AC0C4A">
      <w:numFmt w:val="bullet"/>
      <w:lvlText w:val="-"/>
      <w:lvlJc w:val="left"/>
      <w:pPr>
        <w:ind w:left="720" w:hanging="360"/>
      </w:pPr>
      <w:rPr>
        <w:rFonts w:ascii="Times New Roman" w:eastAsia="Times New Roman" w:hAnsi="Times New Roman" w:cs="Times New Roman" w:hint="default"/>
      </w:rPr>
    </w:lvl>
    <w:lvl w:ilvl="1" w:tplc="DA84AECC">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B78C4"/>
    <w:multiLevelType w:val="hybridMultilevel"/>
    <w:tmpl w:val="E69A3F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88269D"/>
    <w:multiLevelType w:val="hybridMultilevel"/>
    <w:tmpl w:val="A8042BE4"/>
    <w:lvl w:ilvl="0" w:tplc="595A2E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362AAE"/>
    <w:multiLevelType w:val="hybridMultilevel"/>
    <w:tmpl w:val="72E2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5792A"/>
    <w:multiLevelType w:val="hybridMultilevel"/>
    <w:tmpl w:val="6FACB5F6"/>
    <w:lvl w:ilvl="0" w:tplc="0B40144C">
      <w:start w:val="1"/>
      <w:numFmt w:val="decimal"/>
      <w:pStyle w:val="ps1numbered"/>
      <w:lvlText w:val="%1."/>
      <w:lvlJc w:val="left"/>
      <w:pPr>
        <w:tabs>
          <w:tab w:val="num" w:pos="502"/>
        </w:tabs>
        <w:ind w:left="502"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1"/>
  </w:num>
  <w:num w:numId="2">
    <w:abstractNumId w:val="0"/>
  </w:num>
  <w:num w:numId="3">
    <w:abstractNumId w:val="2"/>
  </w:num>
  <w:num w:numId="4">
    <w:abstractNumId w:val="5"/>
  </w:num>
  <w:num w:numId="5">
    <w:abstractNumId w:val="7"/>
  </w:num>
  <w:num w:numId="6">
    <w:abstractNumId w:val="3"/>
  </w:num>
  <w:num w:numId="7">
    <w:abstractNumId w:val="3"/>
  </w:num>
  <w:num w:numId="8">
    <w:abstractNumId w:val="4"/>
  </w:num>
  <w:num w:numId="9">
    <w:abstractNumId w:val="9"/>
  </w:num>
  <w:num w:numId="10">
    <w:abstractNumId w:val="8"/>
  </w:num>
  <w:num w:numId="11">
    <w:abstractNumId w:val="10"/>
  </w:num>
  <w:num w:numId="12">
    <w:abstractNumId w:val="6"/>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3NDa1sDQytjQ2MbFQ0lEKTi0uzszPAykwrAUAoXV2ACwAAAA="/>
  </w:docVars>
  <w:rsids>
    <w:rsidRoot w:val="00B016DA"/>
    <w:rsid w:val="0000101E"/>
    <w:rsid w:val="00002735"/>
    <w:rsid w:val="00004C41"/>
    <w:rsid w:val="00004C72"/>
    <w:rsid w:val="000165F1"/>
    <w:rsid w:val="00016899"/>
    <w:rsid w:val="00021CF8"/>
    <w:rsid w:val="0002388B"/>
    <w:rsid w:val="00024732"/>
    <w:rsid w:val="00024EA5"/>
    <w:rsid w:val="00030F0D"/>
    <w:rsid w:val="00035167"/>
    <w:rsid w:val="00047D5D"/>
    <w:rsid w:val="000700F3"/>
    <w:rsid w:val="00073006"/>
    <w:rsid w:val="00084650"/>
    <w:rsid w:val="000C17DB"/>
    <w:rsid w:val="000C47AB"/>
    <w:rsid w:val="000D1F56"/>
    <w:rsid w:val="000D3090"/>
    <w:rsid w:val="000E10C1"/>
    <w:rsid w:val="000F6AE2"/>
    <w:rsid w:val="00100132"/>
    <w:rsid w:val="00102E63"/>
    <w:rsid w:val="001128D9"/>
    <w:rsid w:val="001143B0"/>
    <w:rsid w:val="00121183"/>
    <w:rsid w:val="0012294E"/>
    <w:rsid w:val="00125930"/>
    <w:rsid w:val="00126FB2"/>
    <w:rsid w:val="0012772B"/>
    <w:rsid w:val="00150244"/>
    <w:rsid w:val="00150C7F"/>
    <w:rsid w:val="00170F4B"/>
    <w:rsid w:val="001711B8"/>
    <w:rsid w:val="00172634"/>
    <w:rsid w:val="001731B3"/>
    <w:rsid w:val="001876F5"/>
    <w:rsid w:val="00196815"/>
    <w:rsid w:val="001D5714"/>
    <w:rsid w:val="001E5023"/>
    <w:rsid w:val="001E7990"/>
    <w:rsid w:val="001F26BA"/>
    <w:rsid w:val="001F31EA"/>
    <w:rsid w:val="001F7D7D"/>
    <w:rsid w:val="00201381"/>
    <w:rsid w:val="002026E9"/>
    <w:rsid w:val="002074C7"/>
    <w:rsid w:val="002346F7"/>
    <w:rsid w:val="002348F6"/>
    <w:rsid w:val="00242E3F"/>
    <w:rsid w:val="002445EA"/>
    <w:rsid w:val="002473C3"/>
    <w:rsid w:val="00254394"/>
    <w:rsid w:val="00256306"/>
    <w:rsid w:val="00266E80"/>
    <w:rsid w:val="00291693"/>
    <w:rsid w:val="002A1CD4"/>
    <w:rsid w:val="0030145C"/>
    <w:rsid w:val="0030228C"/>
    <w:rsid w:val="00310A24"/>
    <w:rsid w:val="00314838"/>
    <w:rsid w:val="003229BB"/>
    <w:rsid w:val="003259AF"/>
    <w:rsid w:val="0033559A"/>
    <w:rsid w:val="003411E7"/>
    <w:rsid w:val="00353367"/>
    <w:rsid w:val="00361C1A"/>
    <w:rsid w:val="0036409D"/>
    <w:rsid w:val="00365C8C"/>
    <w:rsid w:val="00373FBD"/>
    <w:rsid w:val="00380AC6"/>
    <w:rsid w:val="0038330E"/>
    <w:rsid w:val="003843EA"/>
    <w:rsid w:val="00384DD5"/>
    <w:rsid w:val="003A4C95"/>
    <w:rsid w:val="003B7D9C"/>
    <w:rsid w:val="003C3598"/>
    <w:rsid w:val="003D7570"/>
    <w:rsid w:val="003E1014"/>
    <w:rsid w:val="0040165E"/>
    <w:rsid w:val="004202C0"/>
    <w:rsid w:val="0042205B"/>
    <w:rsid w:val="004318ED"/>
    <w:rsid w:val="00444C71"/>
    <w:rsid w:val="00453BFA"/>
    <w:rsid w:val="004A707E"/>
    <w:rsid w:val="004C39CD"/>
    <w:rsid w:val="004E3326"/>
    <w:rsid w:val="004E6ACA"/>
    <w:rsid w:val="004F493F"/>
    <w:rsid w:val="0050664E"/>
    <w:rsid w:val="005135AC"/>
    <w:rsid w:val="005303D7"/>
    <w:rsid w:val="00533E96"/>
    <w:rsid w:val="005458B8"/>
    <w:rsid w:val="005472E9"/>
    <w:rsid w:val="00556B3F"/>
    <w:rsid w:val="00572F9A"/>
    <w:rsid w:val="00583F44"/>
    <w:rsid w:val="00592640"/>
    <w:rsid w:val="00596349"/>
    <w:rsid w:val="005A3640"/>
    <w:rsid w:val="005B1749"/>
    <w:rsid w:val="005D33C9"/>
    <w:rsid w:val="00600B4B"/>
    <w:rsid w:val="0061074A"/>
    <w:rsid w:val="00616DF2"/>
    <w:rsid w:val="00620096"/>
    <w:rsid w:val="00627DDC"/>
    <w:rsid w:val="006457F7"/>
    <w:rsid w:val="0064628C"/>
    <w:rsid w:val="00647D1E"/>
    <w:rsid w:val="00655AB8"/>
    <w:rsid w:val="00671D3D"/>
    <w:rsid w:val="006742A9"/>
    <w:rsid w:val="0067568D"/>
    <w:rsid w:val="00676685"/>
    <w:rsid w:val="00677750"/>
    <w:rsid w:val="00682F8B"/>
    <w:rsid w:val="00683A68"/>
    <w:rsid w:val="00693873"/>
    <w:rsid w:val="006A5EFA"/>
    <w:rsid w:val="006B022D"/>
    <w:rsid w:val="006C2C6F"/>
    <w:rsid w:val="006D2190"/>
    <w:rsid w:val="006D74B0"/>
    <w:rsid w:val="006F60B8"/>
    <w:rsid w:val="006F70C6"/>
    <w:rsid w:val="00700C7B"/>
    <w:rsid w:val="00713648"/>
    <w:rsid w:val="00715328"/>
    <w:rsid w:val="00743CD6"/>
    <w:rsid w:val="0075066C"/>
    <w:rsid w:val="0075627D"/>
    <w:rsid w:val="00761E80"/>
    <w:rsid w:val="007643B7"/>
    <w:rsid w:val="00775228"/>
    <w:rsid w:val="007B266D"/>
    <w:rsid w:val="007B31BF"/>
    <w:rsid w:val="007C7CFE"/>
    <w:rsid w:val="007D6082"/>
    <w:rsid w:val="007D76F3"/>
    <w:rsid w:val="007E0741"/>
    <w:rsid w:val="007E4658"/>
    <w:rsid w:val="007F629D"/>
    <w:rsid w:val="00800C80"/>
    <w:rsid w:val="008016F7"/>
    <w:rsid w:val="00804135"/>
    <w:rsid w:val="008118FB"/>
    <w:rsid w:val="00824627"/>
    <w:rsid w:val="00832EDA"/>
    <w:rsid w:val="00836425"/>
    <w:rsid w:val="00840524"/>
    <w:rsid w:val="00841896"/>
    <w:rsid w:val="00852826"/>
    <w:rsid w:val="008833FE"/>
    <w:rsid w:val="0088399B"/>
    <w:rsid w:val="008A5FA5"/>
    <w:rsid w:val="008B05EA"/>
    <w:rsid w:val="008B5D00"/>
    <w:rsid w:val="008C3D6C"/>
    <w:rsid w:val="008E1E45"/>
    <w:rsid w:val="008F23D6"/>
    <w:rsid w:val="008F2A28"/>
    <w:rsid w:val="008F32BC"/>
    <w:rsid w:val="008F7791"/>
    <w:rsid w:val="00904B30"/>
    <w:rsid w:val="00920768"/>
    <w:rsid w:val="00927473"/>
    <w:rsid w:val="009310E1"/>
    <w:rsid w:val="00934132"/>
    <w:rsid w:val="00955553"/>
    <w:rsid w:val="00956EC6"/>
    <w:rsid w:val="00965D7E"/>
    <w:rsid w:val="009837C5"/>
    <w:rsid w:val="00990C57"/>
    <w:rsid w:val="00997FE9"/>
    <w:rsid w:val="009A550F"/>
    <w:rsid w:val="009A7C82"/>
    <w:rsid w:val="009B6777"/>
    <w:rsid w:val="009C6D3F"/>
    <w:rsid w:val="009E5872"/>
    <w:rsid w:val="009E6C5C"/>
    <w:rsid w:val="009F13F8"/>
    <w:rsid w:val="009F7B84"/>
    <w:rsid w:val="00A03221"/>
    <w:rsid w:val="00A42EC1"/>
    <w:rsid w:val="00A45946"/>
    <w:rsid w:val="00A51546"/>
    <w:rsid w:val="00A67966"/>
    <w:rsid w:val="00A76B27"/>
    <w:rsid w:val="00A90D1D"/>
    <w:rsid w:val="00AC2613"/>
    <w:rsid w:val="00AD1543"/>
    <w:rsid w:val="00AD56C3"/>
    <w:rsid w:val="00B016DA"/>
    <w:rsid w:val="00B04B7D"/>
    <w:rsid w:val="00B10A55"/>
    <w:rsid w:val="00B143AC"/>
    <w:rsid w:val="00B159E7"/>
    <w:rsid w:val="00B20BF7"/>
    <w:rsid w:val="00B24C20"/>
    <w:rsid w:val="00B51B69"/>
    <w:rsid w:val="00B53C33"/>
    <w:rsid w:val="00B553F8"/>
    <w:rsid w:val="00B654A2"/>
    <w:rsid w:val="00BD20F3"/>
    <w:rsid w:val="00BF0ABB"/>
    <w:rsid w:val="00C03859"/>
    <w:rsid w:val="00C06816"/>
    <w:rsid w:val="00C2154E"/>
    <w:rsid w:val="00C21D88"/>
    <w:rsid w:val="00C3164A"/>
    <w:rsid w:val="00C65211"/>
    <w:rsid w:val="00C67D03"/>
    <w:rsid w:val="00C726E9"/>
    <w:rsid w:val="00C87B41"/>
    <w:rsid w:val="00C94F80"/>
    <w:rsid w:val="00CA134A"/>
    <w:rsid w:val="00CA5ABB"/>
    <w:rsid w:val="00CA68E9"/>
    <w:rsid w:val="00CB7B82"/>
    <w:rsid w:val="00CC4F1F"/>
    <w:rsid w:val="00CD6B52"/>
    <w:rsid w:val="00CE7D61"/>
    <w:rsid w:val="00CF4B5C"/>
    <w:rsid w:val="00CF5A02"/>
    <w:rsid w:val="00D012E8"/>
    <w:rsid w:val="00D05C7C"/>
    <w:rsid w:val="00D11748"/>
    <w:rsid w:val="00D21665"/>
    <w:rsid w:val="00D26701"/>
    <w:rsid w:val="00D60C45"/>
    <w:rsid w:val="00D64E98"/>
    <w:rsid w:val="00D6536F"/>
    <w:rsid w:val="00D66E33"/>
    <w:rsid w:val="00D73793"/>
    <w:rsid w:val="00D73DA5"/>
    <w:rsid w:val="00D75241"/>
    <w:rsid w:val="00D75D37"/>
    <w:rsid w:val="00D77409"/>
    <w:rsid w:val="00D806F9"/>
    <w:rsid w:val="00D928AB"/>
    <w:rsid w:val="00DC218C"/>
    <w:rsid w:val="00DC231E"/>
    <w:rsid w:val="00DD25CD"/>
    <w:rsid w:val="00DD6AF4"/>
    <w:rsid w:val="00DF55C9"/>
    <w:rsid w:val="00DF6C2A"/>
    <w:rsid w:val="00E15C93"/>
    <w:rsid w:val="00E358AE"/>
    <w:rsid w:val="00E40BA7"/>
    <w:rsid w:val="00E546E1"/>
    <w:rsid w:val="00E55E19"/>
    <w:rsid w:val="00E60635"/>
    <w:rsid w:val="00E675E3"/>
    <w:rsid w:val="00E710B5"/>
    <w:rsid w:val="00E73622"/>
    <w:rsid w:val="00E84A18"/>
    <w:rsid w:val="00E91EC7"/>
    <w:rsid w:val="00E9295E"/>
    <w:rsid w:val="00EA4756"/>
    <w:rsid w:val="00EC0C0B"/>
    <w:rsid w:val="00EC2745"/>
    <w:rsid w:val="00EC794D"/>
    <w:rsid w:val="00ED2558"/>
    <w:rsid w:val="00EE6BEC"/>
    <w:rsid w:val="00F06879"/>
    <w:rsid w:val="00F248B9"/>
    <w:rsid w:val="00F24D05"/>
    <w:rsid w:val="00F3495B"/>
    <w:rsid w:val="00F50625"/>
    <w:rsid w:val="00F51120"/>
    <w:rsid w:val="00F53C13"/>
    <w:rsid w:val="00F57F5A"/>
    <w:rsid w:val="00F65973"/>
    <w:rsid w:val="00FC5969"/>
    <w:rsid w:val="00FE2887"/>
    <w:rsid w:val="00FE439E"/>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ABBBBA-9621-4392-9A72-1CDB1DB0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eastAsia="en-US"/>
    </w:rPr>
  </w:style>
  <w:style w:type="paragraph" w:styleId="Heading1">
    <w:name w:val="heading 1"/>
    <w:basedOn w:val="Normal"/>
    <w:next w:val="Normal"/>
    <w:link w:val="Heading1Char"/>
    <w:qFormat/>
    <w:rsid w:val="00AD56C3"/>
    <w:pPr>
      <w:keepNext/>
      <w:outlineLvl w:val="0"/>
    </w:pPr>
    <w:rPr>
      <w:sz w:val="32"/>
    </w:rPr>
  </w:style>
  <w:style w:type="paragraph" w:styleId="Heading2">
    <w:name w:val="heading 2"/>
    <w:basedOn w:val="Normal"/>
    <w:next w:val="Normal"/>
    <w:qFormat/>
    <w:rsid w:val="00AD56C3"/>
    <w:pPr>
      <w:keepNext/>
      <w:outlineLvl w:val="1"/>
    </w:pPr>
    <w:rPr>
      <w:sz w:val="24"/>
    </w:rPr>
  </w:style>
  <w:style w:type="paragraph" w:styleId="Heading3">
    <w:name w:val="heading 3"/>
    <w:basedOn w:val="Normal"/>
    <w:next w:val="Normal"/>
    <w:qFormat/>
    <w:rsid w:val="00AD56C3"/>
    <w:pPr>
      <w:keepNext/>
      <w:outlineLvl w:val="2"/>
    </w:pPr>
    <w:rPr>
      <w:sz w:val="22"/>
      <w:u w:val="single"/>
    </w:rPr>
  </w:style>
  <w:style w:type="paragraph" w:styleId="Heading4">
    <w:name w:val="heading 4"/>
    <w:basedOn w:val="Normal"/>
    <w:next w:val="Normal"/>
    <w:qFormat/>
    <w:rsid w:val="00AD56C3"/>
    <w:pPr>
      <w:keepNext/>
      <w:outlineLvl w:val="3"/>
    </w:pPr>
    <w:rPr>
      <w:b/>
      <w:sz w:val="24"/>
    </w:rPr>
  </w:style>
  <w:style w:type="paragraph" w:styleId="Heading5">
    <w:name w:val="heading 5"/>
    <w:basedOn w:val="Normal"/>
    <w:next w:val="Normal"/>
    <w:qFormat/>
    <w:rsid w:val="00AD56C3"/>
    <w:pPr>
      <w:keepNext/>
      <w:outlineLvl w:val="4"/>
    </w:pPr>
    <w:rPr>
      <w:b/>
    </w:rPr>
  </w:style>
  <w:style w:type="paragraph" w:styleId="Heading6">
    <w:name w:val="heading 6"/>
    <w:basedOn w:val="Normal"/>
    <w:next w:val="Normal"/>
    <w:qFormat/>
    <w:rsid w:val="00AD56C3"/>
    <w:pPr>
      <w:keepNext/>
      <w:outlineLvl w:val="5"/>
    </w:pPr>
    <w:rPr>
      <w:i/>
      <w:sz w:val="24"/>
    </w:rPr>
  </w:style>
  <w:style w:type="paragraph" w:styleId="Heading7">
    <w:name w:val="heading 7"/>
    <w:basedOn w:val="Normal"/>
    <w:next w:val="Normal"/>
    <w:qFormat/>
    <w:rsid w:val="00AD56C3"/>
    <w:pPr>
      <w:keepNext/>
      <w:outlineLvl w:val="6"/>
    </w:pPr>
    <w:rPr>
      <w:sz w:val="24"/>
      <w:u w:val="single"/>
    </w:rPr>
  </w:style>
  <w:style w:type="paragraph" w:styleId="Heading8">
    <w:name w:val="heading 8"/>
    <w:basedOn w:val="Normal"/>
    <w:next w:val="Normal"/>
    <w:qFormat/>
    <w:rsid w:val="00AD56C3"/>
    <w:pPr>
      <w:keepNext/>
      <w:outlineLvl w:val="7"/>
    </w:pPr>
    <w:rPr>
      <w:i/>
      <w:sz w:val="22"/>
    </w:rPr>
  </w:style>
  <w:style w:type="paragraph" w:styleId="Heading9">
    <w:name w:val="heading 9"/>
    <w:basedOn w:val="Normal"/>
    <w:next w:val="Normal"/>
    <w:qFormat/>
    <w:rsid w:val="00AD56C3"/>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AD56C3"/>
    <w:pPr>
      <w:tabs>
        <w:tab w:val="center" w:pos="4153"/>
        <w:tab w:val="right" w:pos="8306"/>
      </w:tabs>
    </w:pPr>
  </w:style>
  <w:style w:type="paragraph" w:styleId="Footer">
    <w:name w:val="footer"/>
    <w:basedOn w:val="Normal"/>
    <w:link w:val="FooterChar"/>
    <w:uiPriority w:val="99"/>
    <w:rsid w:val="00AD56C3"/>
    <w:pPr>
      <w:tabs>
        <w:tab w:val="center" w:pos="4153"/>
        <w:tab w:val="right" w:pos="8306"/>
      </w:tabs>
    </w:pPr>
  </w:style>
  <w:style w:type="paragraph" w:styleId="BodyText2">
    <w:name w:val="Body Text 2"/>
    <w:basedOn w:val="Normal"/>
    <w:rsid w:val="00AD56C3"/>
    <w:rPr>
      <w:sz w:val="24"/>
    </w:rPr>
  </w:style>
  <w:style w:type="paragraph" w:styleId="BodyText3">
    <w:name w:val="Body Text 3"/>
    <w:basedOn w:val="Normal"/>
    <w:rsid w:val="00AD56C3"/>
    <w:rPr>
      <w:i/>
      <w:sz w:val="24"/>
    </w:rPr>
  </w:style>
  <w:style w:type="paragraph" w:styleId="List">
    <w:name w:val="List"/>
    <w:basedOn w:val="Normal"/>
    <w:rsid w:val="00AD56C3"/>
    <w:pPr>
      <w:ind w:left="283" w:hanging="283"/>
    </w:pPr>
  </w:style>
  <w:style w:type="paragraph" w:styleId="Caption">
    <w:name w:val="caption"/>
    <w:basedOn w:val="Normal"/>
    <w:next w:val="Normal"/>
    <w:qFormat/>
    <w:rsid w:val="00AD56C3"/>
    <w:pPr>
      <w:spacing w:before="120" w:after="120"/>
    </w:pPr>
    <w:rPr>
      <w:b/>
    </w:rPr>
  </w:style>
  <w:style w:type="paragraph" w:styleId="BodyText">
    <w:name w:val="Body Text"/>
    <w:basedOn w:val="Normal"/>
    <w:rsid w:val="00AD56C3"/>
    <w:pPr>
      <w:jc w:val="both"/>
    </w:pPr>
    <w:rPr>
      <w:sz w:val="24"/>
    </w:rPr>
  </w:style>
  <w:style w:type="paragraph" w:styleId="BodyTextIndent">
    <w:name w:val="Body Text Indent"/>
    <w:basedOn w:val="Normal"/>
    <w:rsid w:val="00AD56C3"/>
    <w:pPr>
      <w:spacing w:before="240"/>
      <w:ind w:left="360"/>
      <w:jc w:val="both"/>
    </w:pPr>
  </w:style>
  <w:style w:type="paragraph" w:customStyle="1" w:styleId="BodyText21">
    <w:name w:val="Body Text 21"/>
    <w:basedOn w:val="Normal"/>
    <w:rsid w:val="00AD56C3"/>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AD56C3"/>
    <w:pPr>
      <w:keepNext/>
      <w:spacing w:before="240" w:after="120"/>
    </w:pPr>
    <w:rPr>
      <w:b/>
      <w:sz w:val="22"/>
    </w:rPr>
  </w:style>
  <w:style w:type="paragraph" w:customStyle="1" w:styleId="leveljust">
    <w:name w:val="leveljust"/>
    <w:basedOn w:val="level"/>
    <w:rsid w:val="00AD56C3"/>
    <w:pPr>
      <w:jc w:val="both"/>
    </w:pPr>
  </w:style>
  <w:style w:type="paragraph" w:customStyle="1" w:styleId="level">
    <w:name w:val="level"/>
    <w:basedOn w:val="Normal"/>
    <w:rsid w:val="00AD56C3"/>
    <w:pPr>
      <w:keepNext/>
      <w:tabs>
        <w:tab w:val="left" w:pos="360"/>
      </w:tabs>
      <w:spacing w:before="120" w:after="120"/>
    </w:pPr>
    <w:rPr>
      <w:b/>
      <w:sz w:val="18"/>
    </w:rPr>
  </w:style>
  <w:style w:type="paragraph" w:customStyle="1" w:styleId="Normal-spaceabove">
    <w:name w:val="Normal - space above"/>
    <w:rsid w:val="00AD56C3"/>
    <w:pPr>
      <w:keepLines/>
      <w:spacing w:before="60"/>
      <w:jc w:val="both"/>
    </w:pPr>
    <w:rPr>
      <w:sz w:val="16"/>
      <w:lang w:eastAsia="en-US"/>
    </w:rPr>
  </w:style>
  <w:style w:type="character" w:styleId="FootnoteReference">
    <w:name w:val="footnote reference"/>
    <w:semiHidden/>
    <w:rsid w:val="00AD56C3"/>
    <w:rPr>
      <w:vertAlign w:val="superscript"/>
    </w:rPr>
  </w:style>
  <w:style w:type="character" w:styleId="Hyperlink">
    <w:name w:val="Hyperlink"/>
    <w:rsid w:val="00AD56C3"/>
    <w:rPr>
      <w:rFonts w:ascii="Arial" w:hAnsi="Arial" w:cs="Arial" w:hint="default"/>
      <w:color w:val="0000FF"/>
      <w:u w:val="single"/>
    </w:rPr>
  </w:style>
  <w:style w:type="paragraph" w:styleId="NormalWeb">
    <w:name w:val="Normal (Web)"/>
    <w:basedOn w:val="Normal"/>
    <w:rsid w:val="00AD56C3"/>
    <w:pPr>
      <w:spacing w:before="100" w:beforeAutospacing="1" w:after="100" w:afterAutospacing="1"/>
    </w:pPr>
    <w:rPr>
      <w:rFonts w:cs="Arial"/>
      <w:color w:val="000000"/>
      <w:sz w:val="24"/>
    </w:rPr>
  </w:style>
  <w:style w:type="character" w:styleId="FollowedHyperlink">
    <w:name w:val="FollowedHyperlink"/>
    <w:rsid w:val="00AD56C3"/>
    <w:rPr>
      <w:color w:val="800080"/>
      <w:u w:val="single"/>
    </w:rPr>
  </w:style>
  <w:style w:type="character" w:styleId="PageNumber">
    <w:name w:val="page number"/>
    <w:basedOn w:val="DefaultParagraphFont"/>
    <w:rsid w:val="00AD56C3"/>
  </w:style>
  <w:style w:type="paragraph" w:styleId="BalloonText">
    <w:name w:val="Balloon Text"/>
    <w:basedOn w:val="Normal"/>
    <w:semiHidden/>
    <w:rsid w:val="00AD56C3"/>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B24C20"/>
    <w:rPr>
      <w:rFonts w:ascii="Cambria" w:hAnsi="Cambria"/>
      <w:b/>
      <w:bCs/>
      <w:szCs w:val="20"/>
      <w:lang w:bidi="ar-JO"/>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B24C20"/>
    <w:rPr>
      <w:rFonts w:ascii="Cambria" w:hAnsi="Cambria"/>
      <w:b/>
      <w:bCs/>
      <w:lang w:bidi="ar-JO"/>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paragraph" w:styleId="DocumentMap">
    <w:name w:val="Document Map"/>
    <w:basedOn w:val="Normal"/>
    <w:link w:val="DocumentMapChar"/>
    <w:rsid w:val="008B5D00"/>
    <w:rPr>
      <w:rFonts w:ascii="Tahoma" w:hAnsi="Tahoma" w:cs="Tahoma"/>
      <w:sz w:val="16"/>
      <w:szCs w:val="16"/>
    </w:rPr>
  </w:style>
  <w:style w:type="character" w:customStyle="1" w:styleId="DocumentMapChar">
    <w:name w:val="Document Map Char"/>
    <w:link w:val="DocumentMap"/>
    <w:rsid w:val="008B5D00"/>
    <w:rPr>
      <w:rFonts w:ascii="Tahoma" w:hAnsi="Tahoma" w:cs="Tahoma"/>
      <w:sz w:val="16"/>
      <w:szCs w:val="16"/>
      <w:lang w:val="en-GB"/>
    </w:rPr>
  </w:style>
  <w:style w:type="character" w:styleId="Emphasis">
    <w:name w:val="Emphasis"/>
    <w:qFormat/>
    <w:rsid w:val="00E710B5"/>
    <w:rPr>
      <w:i/>
      <w:iCs/>
    </w:rPr>
  </w:style>
  <w:style w:type="character" w:customStyle="1" w:styleId="Heading1Char">
    <w:name w:val="Heading 1 Char"/>
    <w:link w:val="Heading1"/>
    <w:rsid w:val="00E710B5"/>
    <w:rPr>
      <w:rFonts w:ascii="Arial" w:hAnsi="Arial"/>
      <w:sz w:val="32"/>
      <w:szCs w:val="24"/>
      <w:lang w:val="en-GB"/>
    </w:rPr>
  </w:style>
  <w:style w:type="paragraph" w:styleId="ListParagraph">
    <w:name w:val="List Paragraph"/>
    <w:basedOn w:val="Normal"/>
    <w:uiPriority w:val="34"/>
    <w:qFormat/>
    <w:rsid w:val="00533E96"/>
    <w:pPr>
      <w:spacing w:after="200" w:line="276" w:lineRule="auto"/>
      <w:ind w:left="720"/>
      <w:contextualSpacing/>
    </w:pPr>
    <w:rPr>
      <w:rFonts w:ascii="Calibri" w:eastAsia="Calibri" w:hAnsi="Calibri" w:cs="Arial"/>
      <w:sz w:val="22"/>
      <w:szCs w:val="22"/>
      <w:lang w:val="en-US"/>
    </w:rPr>
  </w:style>
  <w:style w:type="character" w:customStyle="1" w:styleId="a-color-secondary">
    <w:name w:val="a-color-secondary"/>
    <w:rsid w:val="00533E96"/>
  </w:style>
  <w:style w:type="character" w:customStyle="1" w:styleId="apple-converted-space">
    <w:name w:val="apple-converted-space"/>
    <w:rsid w:val="00533E96"/>
  </w:style>
  <w:style w:type="character" w:customStyle="1" w:styleId="UnresolvedMention">
    <w:name w:val="Unresolved Mention"/>
    <w:uiPriority w:val="99"/>
    <w:semiHidden/>
    <w:unhideWhenUsed/>
    <w:rsid w:val="00DC2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8638">
      <w:bodyDiv w:val="1"/>
      <w:marLeft w:val="0"/>
      <w:marRight w:val="0"/>
      <w:marTop w:val="0"/>
      <w:marBottom w:val="0"/>
      <w:divBdr>
        <w:top w:val="none" w:sz="0" w:space="0" w:color="auto"/>
        <w:left w:val="none" w:sz="0" w:space="0" w:color="auto"/>
        <w:bottom w:val="none" w:sz="0" w:space="0" w:color="auto"/>
        <w:right w:val="none" w:sz="0" w:space="0" w:color="auto"/>
      </w:divBdr>
    </w:div>
    <w:div w:id="82537424">
      <w:bodyDiv w:val="1"/>
      <w:marLeft w:val="0"/>
      <w:marRight w:val="0"/>
      <w:marTop w:val="0"/>
      <w:marBottom w:val="0"/>
      <w:divBdr>
        <w:top w:val="none" w:sz="0" w:space="0" w:color="auto"/>
        <w:left w:val="none" w:sz="0" w:space="0" w:color="auto"/>
        <w:bottom w:val="none" w:sz="0" w:space="0" w:color="auto"/>
        <w:right w:val="none" w:sz="0" w:space="0" w:color="auto"/>
      </w:divBdr>
      <w:divsChild>
        <w:div w:id="115955191">
          <w:marLeft w:val="0"/>
          <w:marRight w:val="0"/>
          <w:marTop w:val="0"/>
          <w:marBottom w:val="0"/>
          <w:divBdr>
            <w:top w:val="none" w:sz="0" w:space="0" w:color="auto"/>
            <w:left w:val="none" w:sz="0" w:space="0" w:color="auto"/>
            <w:bottom w:val="none" w:sz="0" w:space="0" w:color="auto"/>
            <w:right w:val="none" w:sz="0" w:space="0" w:color="auto"/>
          </w:divBdr>
        </w:div>
      </w:divsChild>
    </w:div>
    <w:div w:id="97024850">
      <w:bodyDiv w:val="1"/>
      <w:marLeft w:val="0"/>
      <w:marRight w:val="0"/>
      <w:marTop w:val="0"/>
      <w:marBottom w:val="0"/>
      <w:divBdr>
        <w:top w:val="none" w:sz="0" w:space="0" w:color="auto"/>
        <w:left w:val="none" w:sz="0" w:space="0" w:color="auto"/>
        <w:bottom w:val="none" w:sz="0" w:space="0" w:color="auto"/>
        <w:right w:val="none" w:sz="0" w:space="0" w:color="auto"/>
      </w:divBdr>
      <w:divsChild>
        <w:div w:id="1146320361">
          <w:marLeft w:val="0"/>
          <w:marRight w:val="0"/>
          <w:marTop w:val="0"/>
          <w:marBottom w:val="0"/>
          <w:divBdr>
            <w:top w:val="none" w:sz="0" w:space="0" w:color="auto"/>
            <w:left w:val="none" w:sz="0" w:space="0" w:color="auto"/>
            <w:bottom w:val="none" w:sz="0" w:space="0" w:color="auto"/>
            <w:right w:val="none" w:sz="0" w:space="0" w:color="auto"/>
          </w:divBdr>
        </w:div>
      </w:divsChild>
    </w:div>
    <w:div w:id="166746975">
      <w:bodyDiv w:val="1"/>
      <w:marLeft w:val="0"/>
      <w:marRight w:val="0"/>
      <w:marTop w:val="0"/>
      <w:marBottom w:val="0"/>
      <w:divBdr>
        <w:top w:val="none" w:sz="0" w:space="0" w:color="auto"/>
        <w:left w:val="none" w:sz="0" w:space="0" w:color="auto"/>
        <w:bottom w:val="none" w:sz="0" w:space="0" w:color="auto"/>
        <w:right w:val="none" w:sz="0" w:space="0" w:color="auto"/>
      </w:divBdr>
    </w:div>
    <w:div w:id="217132388">
      <w:bodyDiv w:val="1"/>
      <w:marLeft w:val="0"/>
      <w:marRight w:val="0"/>
      <w:marTop w:val="0"/>
      <w:marBottom w:val="0"/>
      <w:divBdr>
        <w:top w:val="none" w:sz="0" w:space="0" w:color="auto"/>
        <w:left w:val="none" w:sz="0" w:space="0" w:color="auto"/>
        <w:bottom w:val="none" w:sz="0" w:space="0" w:color="auto"/>
        <w:right w:val="none" w:sz="0" w:space="0" w:color="auto"/>
      </w:divBdr>
    </w:div>
    <w:div w:id="230891308">
      <w:bodyDiv w:val="1"/>
      <w:marLeft w:val="0"/>
      <w:marRight w:val="0"/>
      <w:marTop w:val="0"/>
      <w:marBottom w:val="0"/>
      <w:divBdr>
        <w:top w:val="none" w:sz="0" w:space="0" w:color="auto"/>
        <w:left w:val="none" w:sz="0" w:space="0" w:color="auto"/>
        <w:bottom w:val="none" w:sz="0" w:space="0" w:color="auto"/>
        <w:right w:val="none" w:sz="0" w:space="0" w:color="auto"/>
      </w:divBdr>
    </w:div>
    <w:div w:id="337392321">
      <w:bodyDiv w:val="1"/>
      <w:marLeft w:val="0"/>
      <w:marRight w:val="0"/>
      <w:marTop w:val="0"/>
      <w:marBottom w:val="0"/>
      <w:divBdr>
        <w:top w:val="none" w:sz="0" w:space="0" w:color="auto"/>
        <w:left w:val="none" w:sz="0" w:space="0" w:color="auto"/>
        <w:bottom w:val="none" w:sz="0" w:space="0" w:color="auto"/>
        <w:right w:val="none" w:sz="0" w:space="0" w:color="auto"/>
      </w:divBdr>
    </w:div>
    <w:div w:id="386682744">
      <w:bodyDiv w:val="1"/>
      <w:marLeft w:val="0"/>
      <w:marRight w:val="0"/>
      <w:marTop w:val="0"/>
      <w:marBottom w:val="0"/>
      <w:divBdr>
        <w:top w:val="none" w:sz="0" w:space="0" w:color="auto"/>
        <w:left w:val="none" w:sz="0" w:space="0" w:color="auto"/>
        <w:bottom w:val="none" w:sz="0" w:space="0" w:color="auto"/>
        <w:right w:val="none" w:sz="0" w:space="0" w:color="auto"/>
      </w:divBdr>
    </w:div>
    <w:div w:id="395856930">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1578">
      <w:bodyDiv w:val="1"/>
      <w:marLeft w:val="0"/>
      <w:marRight w:val="0"/>
      <w:marTop w:val="0"/>
      <w:marBottom w:val="0"/>
      <w:divBdr>
        <w:top w:val="none" w:sz="0" w:space="0" w:color="auto"/>
        <w:left w:val="none" w:sz="0" w:space="0" w:color="auto"/>
        <w:bottom w:val="none" w:sz="0" w:space="0" w:color="auto"/>
        <w:right w:val="none" w:sz="0" w:space="0" w:color="auto"/>
      </w:divBdr>
    </w:div>
    <w:div w:id="575746790">
      <w:bodyDiv w:val="1"/>
      <w:marLeft w:val="0"/>
      <w:marRight w:val="0"/>
      <w:marTop w:val="0"/>
      <w:marBottom w:val="0"/>
      <w:divBdr>
        <w:top w:val="none" w:sz="0" w:space="0" w:color="auto"/>
        <w:left w:val="none" w:sz="0" w:space="0" w:color="auto"/>
        <w:bottom w:val="none" w:sz="0" w:space="0" w:color="auto"/>
        <w:right w:val="none" w:sz="0" w:space="0" w:color="auto"/>
      </w:divBdr>
    </w:div>
    <w:div w:id="718013181">
      <w:bodyDiv w:val="1"/>
      <w:marLeft w:val="0"/>
      <w:marRight w:val="0"/>
      <w:marTop w:val="0"/>
      <w:marBottom w:val="0"/>
      <w:divBdr>
        <w:top w:val="none" w:sz="0" w:space="0" w:color="auto"/>
        <w:left w:val="none" w:sz="0" w:space="0" w:color="auto"/>
        <w:bottom w:val="none" w:sz="0" w:space="0" w:color="auto"/>
        <w:right w:val="none" w:sz="0" w:space="0" w:color="auto"/>
      </w:divBdr>
    </w:div>
    <w:div w:id="793526919">
      <w:bodyDiv w:val="1"/>
      <w:marLeft w:val="0"/>
      <w:marRight w:val="0"/>
      <w:marTop w:val="0"/>
      <w:marBottom w:val="0"/>
      <w:divBdr>
        <w:top w:val="none" w:sz="0" w:space="0" w:color="auto"/>
        <w:left w:val="none" w:sz="0" w:space="0" w:color="auto"/>
        <w:bottom w:val="none" w:sz="0" w:space="0" w:color="auto"/>
        <w:right w:val="none" w:sz="0" w:space="0" w:color="auto"/>
      </w:divBdr>
    </w:div>
    <w:div w:id="839737886">
      <w:bodyDiv w:val="1"/>
      <w:marLeft w:val="0"/>
      <w:marRight w:val="0"/>
      <w:marTop w:val="0"/>
      <w:marBottom w:val="0"/>
      <w:divBdr>
        <w:top w:val="none" w:sz="0" w:space="0" w:color="auto"/>
        <w:left w:val="none" w:sz="0" w:space="0" w:color="auto"/>
        <w:bottom w:val="none" w:sz="0" w:space="0" w:color="auto"/>
        <w:right w:val="none" w:sz="0" w:space="0" w:color="auto"/>
      </w:divBdr>
    </w:div>
    <w:div w:id="860123227">
      <w:bodyDiv w:val="1"/>
      <w:marLeft w:val="0"/>
      <w:marRight w:val="0"/>
      <w:marTop w:val="0"/>
      <w:marBottom w:val="0"/>
      <w:divBdr>
        <w:top w:val="none" w:sz="0" w:space="0" w:color="auto"/>
        <w:left w:val="none" w:sz="0" w:space="0" w:color="auto"/>
        <w:bottom w:val="none" w:sz="0" w:space="0" w:color="auto"/>
        <w:right w:val="none" w:sz="0" w:space="0" w:color="auto"/>
      </w:divBdr>
    </w:div>
    <w:div w:id="866603538">
      <w:bodyDiv w:val="1"/>
      <w:marLeft w:val="0"/>
      <w:marRight w:val="0"/>
      <w:marTop w:val="0"/>
      <w:marBottom w:val="0"/>
      <w:divBdr>
        <w:top w:val="none" w:sz="0" w:space="0" w:color="auto"/>
        <w:left w:val="none" w:sz="0" w:space="0" w:color="auto"/>
        <w:bottom w:val="none" w:sz="0" w:space="0" w:color="auto"/>
        <w:right w:val="none" w:sz="0" w:space="0" w:color="auto"/>
      </w:divBdr>
    </w:div>
    <w:div w:id="883516266">
      <w:bodyDiv w:val="1"/>
      <w:marLeft w:val="0"/>
      <w:marRight w:val="0"/>
      <w:marTop w:val="0"/>
      <w:marBottom w:val="0"/>
      <w:divBdr>
        <w:top w:val="none" w:sz="0" w:space="0" w:color="auto"/>
        <w:left w:val="none" w:sz="0" w:space="0" w:color="auto"/>
        <w:bottom w:val="none" w:sz="0" w:space="0" w:color="auto"/>
        <w:right w:val="none" w:sz="0" w:space="0" w:color="auto"/>
      </w:divBdr>
    </w:div>
    <w:div w:id="914124915">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03051856">
      <w:bodyDiv w:val="1"/>
      <w:marLeft w:val="0"/>
      <w:marRight w:val="0"/>
      <w:marTop w:val="0"/>
      <w:marBottom w:val="0"/>
      <w:divBdr>
        <w:top w:val="none" w:sz="0" w:space="0" w:color="auto"/>
        <w:left w:val="none" w:sz="0" w:space="0" w:color="auto"/>
        <w:bottom w:val="none" w:sz="0" w:space="0" w:color="auto"/>
        <w:right w:val="none" w:sz="0" w:space="0" w:color="auto"/>
      </w:divBdr>
    </w:div>
    <w:div w:id="1253781029">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325473276">
      <w:bodyDiv w:val="1"/>
      <w:marLeft w:val="0"/>
      <w:marRight w:val="0"/>
      <w:marTop w:val="0"/>
      <w:marBottom w:val="0"/>
      <w:divBdr>
        <w:top w:val="none" w:sz="0" w:space="0" w:color="auto"/>
        <w:left w:val="none" w:sz="0" w:space="0" w:color="auto"/>
        <w:bottom w:val="none" w:sz="0" w:space="0" w:color="auto"/>
        <w:right w:val="none" w:sz="0" w:space="0" w:color="auto"/>
      </w:divBdr>
    </w:div>
    <w:div w:id="1356661491">
      <w:bodyDiv w:val="1"/>
      <w:marLeft w:val="0"/>
      <w:marRight w:val="0"/>
      <w:marTop w:val="0"/>
      <w:marBottom w:val="0"/>
      <w:divBdr>
        <w:top w:val="none" w:sz="0" w:space="0" w:color="auto"/>
        <w:left w:val="none" w:sz="0" w:space="0" w:color="auto"/>
        <w:bottom w:val="none" w:sz="0" w:space="0" w:color="auto"/>
        <w:right w:val="none" w:sz="0" w:space="0" w:color="auto"/>
      </w:divBdr>
    </w:div>
    <w:div w:id="151310909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798987">
      <w:bodyDiv w:val="1"/>
      <w:marLeft w:val="0"/>
      <w:marRight w:val="0"/>
      <w:marTop w:val="0"/>
      <w:marBottom w:val="0"/>
      <w:divBdr>
        <w:top w:val="none" w:sz="0" w:space="0" w:color="auto"/>
        <w:left w:val="none" w:sz="0" w:space="0" w:color="auto"/>
        <w:bottom w:val="none" w:sz="0" w:space="0" w:color="auto"/>
        <w:right w:val="none" w:sz="0" w:space="0" w:color="auto"/>
      </w:divBdr>
    </w:div>
    <w:div w:id="1808668613">
      <w:bodyDiv w:val="1"/>
      <w:marLeft w:val="0"/>
      <w:marRight w:val="0"/>
      <w:marTop w:val="0"/>
      <w:marBottom w:val="0"/>
      <w:divBdr>
        <w:top w:val="none" w:sz="0" w:space="0" w:color="auto"/>
        <w:left w:val="none" w:sz="0" w:space="0" w:color="auto"/>
        <w:bottom w:val="none" w:sz="0" w:space="0" w:color="auto"/>
        <w:right w:val="none" w:sz="0" w:space="0" w:color="auto"/>
      </w:divBdr>
    </w:div>
    <w:div w:id="1860384462">
      <w:bodyDiv w:val="1"/>
      <w:marLeft w:val="0"/>
      <w:marRight w:val="0"/>
      <w:marTop w:val="0"/>
      <w:marBottom w:val="0"/>
      <w:divBdr>
        <w:top w:val="none" w:sz="0" w:space="0" w:color="auto"/>
        <w:left w:val="none" w:sz="0" w:space="0" w:color="auto"/>
        <w:bottom w:val="none" w:sz="0" w:space="0" w:color="auto"/>
        <w:right w:val="none" w:sz="0" w:space="0" w:color="auto"/>
      </w:divBdr>
    </w:div>
    <w:div w:id="1907646176">
      <w:bodyDiv w:val="1"/>
      <w:marLeft w:val="0"/>
      <w:marRight w:val="0"/>
      <w:marTop w:val="0"/>
      <w:marBottom w:val="0"/>
      <w:divBdr>
        <w:top w:val="none" w:sz="0" w:space="0" w:color="auto"/>
        <w:left w:val="none" w:sz="0" w:space="0" w:color="auto"/>
        <w:bottom w:val="none" w:sz="0" w:space="0" w:color="auto"/>
        <w:right w:val="none" w:sz="0" w:space="0" w:color="auto"/>
      </w:divBdr>
      <w:divsChild>
        <w:div w:id="1536848934">
          <w:marLeft w:val="0"/>
          <w:marRight w:val="0"/>
          <w:marTop w:val="0"/>
          <w:marBottom w:val="0"/>
          <w:divBdr>
            <w:top w:val="none" w:sz="0" w:space="0" w:color="auto"/>
            <w:left w:val="none" w:sz="0" w:space="0" w:color="auto"/>
            <w:bottom w:val="none" w:sz="0" w:space="0" w:color="auto"/>
            <w:right w:val="none" w:sz="0" w:space="0" w:color="auto"/>
          </w:divBdr>
        </w:div>
      </w:divsChild>
    </w:div>
    <w:div w:id="1942445721">
      <w:bodyDiv w:val="1"/>
      <w:marLeft w:val="0"/>
      <w:marRight w:val="0"/>
      <w:marTop w:val="0"/>
      <w:marBottom w:val="0"/>
      <w:divBdr>
        <w:top w:val="none" w:sz="0" w:space="0" w:color="auto"/>
        <w:left w:val="none" w:sz="0" w:space="0" w:color="auto"/>
        <w:bottom w:val="none" w:sz="0" w:space="0" w:color="auto"/>
        <w:right w:val="none" w:sz="0" w:space="0" w:color="auto"/>
      </w:divBdr>
    </w:div>
    <w:div w:id="1953052704">
      <w:bodyDiv w:val="1"/>
      <w:marLeft w:val="0"/>
      <w:marRight w:val="0"/>
      <w:marTop w:val="0"/>
      <w:marBottom w:val="0"/>
      <w:divBdr>
        <w:top w:val="none" w:sz="0" w:space="0" w:color="auto"/>
        <w:left w:val="none" w:sz="0" w:space="0" w:color="auto"/>
        <w:bottom w:val="none" w:sz="0" w:space="0" w:color="auto"/>
        <w:right w:val="none" w:sz="0" w:space="0" w:color="auto"/>
      </w:divBdr>
    </w:div>
    <w:div w:id="1981885931">
      <w:bodyDiv w:val="1"/>
      <w:marLeft w:val="0"/>
      <w:marRight w:val="0"/>
      <w:marTop w:val="0"/>
      <w:marBottom w:val="0"/>
      <w:divBdr>
        <w:top w:val="none" w:sz="0" w:space="0" w:color="auto"/>
        <w:left w:val="none" w:sz="0" w:space="0" w:color="auto"/>
        <w:bottom w:val="none" w:sz="0" w:space="0" w:color="auto"/>
        <w:right w:val="none" w:sz="0" w:space="0" w:color="auto"/>
      </w:divBdr>
    </w:div>
    <w:div w:id="2027562126">
      <w:bodyDiv w:val="1"/>
      <w:marLeft w:val="0"/>
      <w:marRight w:val="0"/>
      <w:marTop w:val="0"/>
      <w:marBottom w:val="0"/>
      <w:divBdr>
        <w:top w:val="none" w:sz="0" w:space="0" w:color="auto"/>
        <w:left w:val="none" w:sz="0" w:space="0" w:color="auto"/>
        <w:bottom w:val="none" w:sz="0" w:space="0" w:color="auto"/>
        <w:right w:val="none" w:sz="0" w:space="0" w:color="auto"/>
      </w:divBdr>
      <w:divsChild>
        <w:div w:id="1811439409">
          <w:marLeft w:val="0"/>
          <w:marRight w:val="0"/>
          <w:marTop w:val="0"/>
          <w:marBottom w:val="0"/>
          <w:divBdr>
            <w:top w:val="none" w:sz="0" w:space="0" w:color="auto"/>
            <w:left w:val="none" w:sz="0" w:space="0" w:color="auto"/>
            <w:bottom w:val="none" w:sz="0" w:space="0" w:color="auto"/>
            <w:right w:val="none" w:sz="0" w:space="0" w:color="auto"/>
          </w:divBdr>
        </w:div>
      </w:divsChild>
    </w:div>
    <w:div w:id="2107454182">
      <w:bodyDiv w:val="1"/>
      <w:marLeft w:val="0"/>
      <w:marRight w:val="0"/>
      <w:marTop w:val="0"/>
      <w:marBottom w:val="0"/>
      <w:divBdr>
        <w:top w:val="none" w:sz="0" w:space="0" w:color="auto"/>
        <w:left w:val="none" w:sz="0" w:space="0" w:color="auto"/>
        <w:bottom w:val="none" w:sz="0" w:space="0" w:color="auto"/>
        <w:right w:val="none" w:sz="0" w:space="0" w:color="auto"/>
      </w:divBdr>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lzubiedi@ju.edu.jo"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drugs.com/" TargetMode="External"/><Relationship Id="rId2" Type="http://schemas.openxmlformats.org/officeDocument/2006/relationships/customXml" Target="../customXml/item2.xml"/><Relationship Id="rId16" Type="http://schemas.openxmlformats.org/officeDocument/2006/relationships/hyperlink" Target="http://www.elm.j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ptodate.com" TargetMode="Externa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ccesspharmacy.mhmedical.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f09676783ba48c10c036466274de5247">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f2324e9e0f707cbbf3c7d65179b4b9a7"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4c854669-c37d-4e1c-9895-ff9cd39da670">KEWWX7CN5SVZ-3-567</_dlc_DocId>
    <_dlc_DocIdUrl xmlns="4c854669-c37d-4e1c-9895-ff9cd39da670">
      <Url>http://sites.ju.edu.jo/en/Pqmc/_layouts/DocIdRedir.aspx?ID=KEWWX7CN5SVZ-3-567</Url>
      <Description>KEWWX7CN5SVZ-3-567</Description>
    </_dlc_DocIdUrl>
    <FormType xmlns="45804768-7f68-44ad-8493-733ff8c0415e">Course Syllabus</FormType>
  </documentManagement>
</p:properties>
</file>

<file path=customXml/itemProps1.xml><?xml version="1.0" encoding="utf-8"?>
<ds:datastoreItem xmlns:ds="http://schemas.openxmlformats.org/officeDocument/2006/customXml" ds:itemID="{CA8CEFE6-A36A-4C09-B44F-3141A2681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3.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4.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5.xml><?xml version="1.0" encoding="utf-8"?>
<ds:datastoreItem xmlns:ds="http://schemas.openxmlformats.org/officeDocument/2006/customXml" ds:itemID="{D55A7CE2-3A80-4BE9-A3FE-4989678FA64C}">
  <ds:schemaRefs>
    <ds:schemaRef ds:uri="http://schemas.openxmlformats.org/officeDocument/2006/bibliography"/>
  </ds:schemaRefs>
</ds:datastoreItem>
</file>

<file path=customXml/itemProps6.xml><?xml version="1.0" encoding="utf-8"?>
<ds:datastoreItem xmlns:ds="http://schemas.openxmlformats.org/officeDocument/2006/customXml" ds:itemID="{EDCBA019-2F66-49F6-9EC7-4F1727F7EB35}"/>
</file>

<file path=docProps/app.xml><?xml version="1.0" encoding="utf-8"?>
<Properties xmlns="http://schemas.openxmlformats.org/officeDocument/2006/extended-properties" xmlns:vt="http://schemas.openxmlformats.org/officeDocument/2006/docPropsVTypes">
  <Template>Programme Specifications Pro-forma</Template>
  <TotalTime>1</TotalTime>
  <Pages>8</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Course Syllabus</vt:lpstr>
    </vt:vector>
  </TitlesOfParts>
  <Company>Hewlett-Packard</Company>
  <LinksUpToDate>false</LinksUpToDate>
  <CharactersWithSpaces>10822</CharactersWithSpaces>
  <SharedDoc>false</SharedDoc>
  <HLinks>
    <vt:vector size="30" baseType="variant">
      <vt:variant>
        <vt:i4>3342380</vt:i4>
      </vt:variant>
      <vt:variant>
        <vt:i4>12</vt:i4>
      </vt:variant>
      <vt:variant>
        <vt:i4>0</vt:i4>
      </vt:variant>
      <vt:variant>
        <vt:i4>5</vt:i4>
      </vt:variant>
      <vt:variant>
        <vt:lpwstr>https://www.drugs.com/</vt:lpwstr>
      </vt:variant>
      <vt:variant>
        <vt:lpwstr/>
      </vt:variant>
      <vt:variant>
        <vt:i4>6684797</vt:i4>
      </vt:variant>
      <vt:variant>
        <vt:i4>9</vt:i4>
      </vt:variant>
      <vt:variant>
        <vt:i4>0</vt:i4>
      </vt:variant>
      <vt:variant>
        <vt:i4>5</vt:i4>
      </vt:variant>
      <vt:variant>
        <vt:lpwstr>http://www.elm.jo/</vt:lpwstr>
      </vt:variant>
      <vt:variant>
        <vt:lpwstr/>
      </vt:variant>
      <vt:variant>
        <vt:i4>5505093</vt:i4>
      </vt:variant>
      <vt:variant>
        <vt:i4>6</vt:i4>
      </vt:variant>
      <vt:variant>
        <vt:i4>0</vt:i4>
      </vt:variant>
      <vt:variant>
        <vt:i4>5</vt:i4>
      </vt:variant>
      <vt:variant>
        <vt:lpwstr>http://www.uptodate.com/</vt:lpwstr>
      </vt:variant>
      <vt:variant>
        <vt:lpwstr/>
      </vt:variant>
      <vt:variant>
        <vt:i4>27</vt:i4>
      </vt:variant>
      <vt:variant>
        <vt:i4>3</vt:i4>
      </vt:variant>
      <vt:variant>
        <vt:i4>0</vt:i4>
      </vt:variant>
      <vt:variant>
        <vt:i4>5</vt:i4>
      </vt:variant>
      <vt:variant>
        <vt:lpwstr>http://accesspharmacy.mhmedical.com/</vt:lpwstr>
      </vt:variant>
      <vt:variant>
        <vt:lpwstr/>
      </vt:variant>
      <vt:variant>
        <vt:i4>327743</vt:i4>
      </vt:variant>
      <vt:variant>
        <vt:i4>0</vt:i4>
      </vt:variant>
      <vt:variant>
        <vt:i4>0</vt:i4>
      </vt:variant>
      <vt:variant>
        <vt:i4>5</vt:i4>
      </vt:variant>
      <vt:variant>
        <vt:lpwstr>mailto:s.alzubiedi@ju.edu.jo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user</cp:lastModifiedBy>
  <cp:revision>2</cp:revision>
  <cp:lastPrinted>2017-11-11T10:16:00Z</cp:lastPrinted>
  <dcterms:created xsi:type="dcterms:W3CDTF">2022-02-16T09:21:00Z</dcterms:created>
  <dcterms:modified xsi:type="dcterms:W3CDTF">2022-02-16T09:21:00Z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y fmtid="{D5CDD505-2E9C-101B-9397-08002B2CF9AE}" pid="5" name="FormType">
    <vt:lpwstr>Course Syllabus</vt:lpwstr>
  </property>
</Properties>
</file>